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434D1" w14:textId="0034F96C" w:rsidR="00226394" w:rsidRPr="00387338" w:rsidRDefault="005F65EA" w:rsidP="002E1BE5">
      <w:pPr>
        <w:spacing w:line="260" w:lineRule="atLeast"/>
        <w:rPr>
          <w:rFonts w:ascii="Arial" w:hAnsi="Arial"/>
          <w:b/>
          <w:sz w:val="18"/>
          <w:szCs w:val="18"/>
          <w:lang w:val="fr-CH"/>
        </w:rPr>
      </w:pPr>
      <w:bookmarkStart w:id="0" w:name="_GoBack"/>
      <w:bookmarkEnd w:id="0"/>
      <w:r w:rsidRPr="00387338">
        <w:rPr>
          <w:rFonts w:ascii="Arial" w:hAnsi="Arial"/>
          <w:b/>
          <w:noProof/>
          <w:sz w:val="18"/>
          <w:szCs w:val="18"/>
          <w:lang w:eastAsia="de-CH"/>
        </w:rPr>
        <w:drawing>
          <wp:anchor distT="0" distB="0" distL="114300" distR="114300" simplePos="0" relativeHeight="251657728" behindDoc="0" locked="0" layoutInCell="1" allowOverlap="1" wp14:anchorId="1EA6CDFF" wp14:editId="16D7C392">
            <wp:simplePos x="0" y="0"/>
            <wp:positionH relativeFrom="column">
              <wp:posOffset>-1880870</wp:posOffset>
            </wp:positionH>
            <wp:positionV relativeFrom="paragraph">
              <wp:posOffset>-72390</wp:posOffset>
            </wp:positionV>
            <wp:extent cx="1656715" cy="2209165"/>
            <wp:effectExtent l="0" t="0" r="0" b="0"/>
            <wp:wrapNone/>
            <wp:docPr id="10" name="Bild 4" descr="PorträtJardinSuiss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rätJardinSuisse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20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5A0" w:rsidRPr="00387338">
        <w:rPr>
          <w:rFonts w:ascii="Arial" w:hAnsi="Arial"/>
          <w:b/>
          <w:sz w:val="18"/>
          <w:szCs w:val="18"/>
          <w:lang w:val="fr-CH"/>
        </w:rPr>
        <w:t xml:space="preserve">Le standard </w:t>
      </w:r>
      <w:proofErr w:type="spellStart"/>
      <w:r w:rsidR="004A6EB9" w:rsidRPr="00387338">
        <w:rPr>
          <w:rFonts w:ascii="Arial" w:hAnsi="Arial"/>
          <w:b/>
          <w:sz w:val="18"/>
          <w:szCs w:val="18"/>
          <w:lang w:val="fr-CH"/>
        </w:rPr>
        <w:t>SwissGAP</w:t>
      </w:r>
      <w:proofErr w:type="spellEnd"/>
      <w:r w:rsidR="004A6EB9" w:rsidRPr="00387338">
        <w:rPr>
          <w:rFonts w:ascii="Arial" w:hAnsi="Arial"/>
          <w:b/>
          <w:sz w:val="18"/>
          <w:szCs w:val="18"/>
          <w:lang w:val="fr-CH"/>
        </w:rPr>
        <w:t xml:space="preserve"> </w:t>
      </w:r>
      <w:r w:rsidR="00DD35A0" w:rsidRPr="00387338">
        <w:rPr>
          <w:rFonts w:ascii="Arial" w:hAnsi="Arial"/>
          <w:b/>
          <w:sz w:val="18"/>
          <w:szCs w:val="18"/>
          <w:lang w:val="fr-CH"/>
        </w:rPr>
        <w:t xml:space="preserve">est une base établie des procédures de certification de la production et tient une place importante dans le lancement de diverses marques, telles que </w:t>
      </w:r>
      <w:r w:rsidR="00226394" w:rsidRPr="00387338">
        <w:rPr>
          <w:rFonts w:ascii="Arial" w:hAnsi="Arial"/>
          <w:b/>
          <w:sz w:val="18"/>
          <w:szCs w:val="18"/>
          <w:lang w:val="fr-CH"/>
        </w:rPr>
        <w:t>«</w:t>
      </w:r>
      <w:r w:rsidR="00DD35A0" w:rsidRPr="00387338">
        <w:rPr>
          <w:rFonts w:ascii="Arial" w:hAnsi="Arial"/>
          <w:b/>
          <w:sz w:val="18"/>
          <w:szCs w:val="18"/>
          <w:lang w:val="fr-CH"/>
        </w:rPr>
        <w:t> </w:t>
      </w:r>
      <w:r w:rsidR="00226394" w:rsidRPr="00387338">
        <w:rPr>
          <w:rFonts w:ascii="Arial" w:hAnsi="Arial"/>
          <w:b/>
          <w:sz w:val="18"/>
          <w:szCs w:val="18"/>
          <w:lang w:val="fr-CH"/>
        </w:rPr>
        <w:t>Suisse Garantie</w:t>
      </w:r>
      <w:r w:rsidR="00DD35A0" w:rsidRPr="00387338">
        <w:rPr>
          <w:rFonts w:ascii="Arial" w:hAnsi="Arial"/>
          <w:b/>
          <w:sz w:val="18"/>
          <w:szCs w:val="18"/>
          <w:lang w:val="fr-CH"/>
        </w:rPr>
        <w:t> </w:t>
      </w:r>
      <w:r w:rsidR="00226394" w:rsidRPr="00387338">
        <w:rPr>
          <w:rFonts w:ascii="Arial" w:hAnsi="Arial"/>
          <w:b/>
          <w:sz w:val="18"/>
          <w:szCs w:val="18"/>
          <w:lang w:val="fr-CH"/>
        </w:rPr>
        <w:t xml:space="preserve">» </w:t>
      </w:r>
      <w:r w:rsidR="00DD35A0" w:rsidRPr="00387338">
        <w:rPr>
          <w:rFonts w:ascii="Arial" w:hAnsi="Arial"/>
          <w:b/>
          <w:sz w:val="18"/>
          <w:szCs w:val="18"/>
          <w:lang w:val="fr-CH"/>
        </w:rPr>
        <w:t xml:space="preserve">ou encore le label </w:t>
      </w:r>
      <w:r w:rsidR="00226394" w:rsidRPr="00387338">
        <w:rPr>
          <w:rFonts w:ascii="Arial" w:hAnsi="Arial"/>
          <w:b/>
          <w:sz w:val="18"/>
          <w:szCs w:val="18"/>
          <w:lang w:val="fr-CH"/>
        </w:rPr>
        <w:t>«</w:t>
      </w:r>
      <w:r w:rsidR="00DD35A0" w:rsidRPr="00387338">
        <w:rPr>
          <w:rFonts w:ascii="Arial" w:hAnsi="Arial"/>
          <w:b/>
          <w:sz w:val="18"/>
          <w:szCs w:val="18"/>
          <w:lang w:val="fr-CH"/>
        </w:rPr>
        <w:t> De la région </w:t>
      </w:r>
      <w:r w:rsidR="00226394" w:rsidRPr="00387338">
        <w:rPr>
          <w:rFonts w:ascii="Arial" w:hAnsi="Arial"/>
          <w:b/>
          <w:sz w:val="18"/>
          <w:szCs w:val="18"/>
          <w:lang w:val="fr-CH"/>
        </w:rPr>
        <w:t xml:space="preserve">». </w:t>
      </w:r>
      <w:r w:rsidR="00DD35A0" w:rsidRPr="00387338">
        <w:rPr>
          <w:rFonts w:ascii="Arial" w:hAnsi="Arial"/>
          <w:b/>
          <w:sz w:val="18"/>
          <w:szCs w:val="18"/>
          <w:lang w:val="fr-CH"/>
        </w:rPr>
        <w:t>Quelques modifications sont cette année à l’ordre du jour</w:t>
      </w:r>
      <w:r w:rsidR="00B72D1F" w:rsidRPr="00387338">
        <w:rPr>
          <w:rFonts w:ascii="Arial" w:hAnsi="Arial"/>
          <w:b/>
          <w:sz w:val="18"/>
          <w:szCs w:val="18"/>
          <w:lang w:val="fr-CH"/>
        </w:rPr>
        <w:t xml:space="preserve">. </w:t>
      </w:r>
      <w:r w:rsidR="00DD35A0" w:rsidRPr="00387338">
        <w:rPr>
          <w:rFonts w:ascii="Arial" w:hAnsi="Arial"/>
          <w:b/>
          <w:sz w:val="18"/>
          <w:szCs w:val="18"/>
          <w:lang w:val="fr-CH"/>
        </w:rPr>
        <w:t>Le Secrétariat central travaille à faire évoluer le standard en collaboration avec le centre de certification</w:t>
      </w:r>
      <w:r w:rsidR="00226394" w:rsidRPr="00387338">
        <w:rPr>
          <w:rFonts w:ascii="Arial" w:hAnsi="Arial"/>
          <w:b/>
          <w:sz w:val="18"/>
          <w:szCs w:val="18"/>
          <w:lang w:val="fr-CH"/>
        </w:rPr>
        <w:t>.</w:t>
      </w:r>
    </w:p>
    <w:p w14:paraId="2DB83C61" w14:textId="1B8F21EF" w:rsidR="00BC596D" w:rsidRDefault="00BC596D" w:rsidP="002E1BE5">
      <w:pPr>
        <w:spacing w:line="220" w:lineRule="atLeast"/>
        <w:ind w:left="-284"/>
        <w:jc w:val="left"/>
        <w:rPr>
          <w:rFonts w:ascii="Arial" w:hAnsi="Arial"/>
          <w:b/>
          <w:sz w:val="18"/>
          <w:szCs w:val="18"/>
          <w:lang w:val="fr-CH"/>
        </w:rPr>
      </w:pPr>
    </w:p>
    <w:p w14:paraId="5D15833F" w14:textId="77777777" w:rsidR="002E1BE5" w:rsidRPr="00387338" w:rsidRDefault="002E1BE5" w:rsidP="00146A9B">
      <w:pPr>
        <w:spacing w:line="220" w:lineRule="atLeast"/>
        <w:jc w:val="left"/>
        <w:rPr>
          <w:rFonts w:ascii="Arial" w:hAnsi="Arial"/>
          <w:b/>
          <w:sz w:val="18"/>
          <w:szCs w:val="18"/>
          <w:lang w:val="fr-CH"/>
        </w:rPr>
      </w:pPr>
    </w:p>
    <w:p w14:paraId="0FF1142E" w14:textId="0CA29D63" w:rsidR="00DE10F9" w:rsidRPr="00387338" w:rsidRDefault="00DE10F9" w:rsidP="00DE10F9">
      <w:pPr>
        <w:rPr>
          <w:rFonts w:ascii="Arial" w:hAnsi="Arial"/>
          <w:b/>
          <w:bCs/>
          <w:sz w:val="18"/>
          <w:szCs w:val="18"/>
          <w:lang w:val="fr-CH"/>
        </w:rPr>
      </w:pPr>
      <w:r w:rsidRPr="00387338">
        <w:rPr>
          <w:rFonts w:ascii="Arial" w:hAnsi="Arial"/>
          <w:b/>
          <w:bCs/>
          <w:sz w:val="18"/>
          <w:szCs w:val="18"/>
          <w:lang w:val="fr-CH"/>
        </w:rPr>
        <w:t>R</w:t>
      </w:r>
      <w:r w:rsidR="00DD35A0" w:rsidRPr="00387338">
        <w:rPr>
          <w:rFonts w:ascii="Arial" w:hAnsi="Arial"/>
          <w:b/>
          <w:bCs/>
          <w:sz w:val="18"/>
          <w:szCs w:val="18"/>
          <w:lang w:val="fr-CH"/>
        </w:rPr>
        <w:t xml:space="preserve">évision du standard chez </w:t>
      </w:r>
      <w:r w:rsidRPr="00387338">
        <w:rPr>
          <w:rFonts w:ascii="Arial" w:hAnsi="Arial"/>
          <w:b/>
          <w:bCs/>
          <w:sz w:val="18"/>
          <w:szCs w:val="18"/>
          <w:lang w:val="fr-CH"/>
        </w:rPr>
        <w:t>GLOBALG.A.P.</w:t>
      </w:r>
    </w:p>
    <w:p w14:paraId="2E9FF25E" w14:textId="06031859" w:rsidR="00DE10F9" w:rsidRPr="00387338" w:rsidRDefault="00B72D1F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 xml:space="preserve">GLOBALG.A.P. </w:t>
      </w:r>
      <w:r w:rsidR="00DD35A0" w:rsidRPr="00387338">
        <w:rPr>
          <w:rFonts w:ascii="Arial" w:hAnsi="Arial"/>
          <w:sz w:val="18"/>
          <w:szCs w:val="18"/>
          <w:lang w:val="fr-CH"/>
        </w:rPr>
        <w:t>se penche actuellement sur la révision du standard version 6 applicable aux fleurs et plantes d’ornement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. </w:t>
      </w:r>
      <w:r w:rsidR="00181583" w:rsidRPr="00387338">
        <w:rPr>
          <w:rFonts w:ascii="Arial" w:hAnsi="Arial"/>
          <w:sz w:val="18"/>
          <w:szCs w:val="18"/>
          <w:lang w:val="fr-CH"/>
        </w:rPr>
        <w:t xml:space="preserve">Le standard reconnu à ce jour selon GLOBALG.A.P. est </w:t>
      </w:r>
      <w:proofErr w:type="spellStart"/>
      <w:r w:rsidR="00DE10F9" w:rsidRPr="00387338">
        <w:rPr>
          <w:rFonts w:ascii="Arial" w:hAnsi="Arial"/>
          <w:sz w:val="18"/>
          <w:szCs w:val="18"/>
          <w:lang w:val="fr-CH"/>
        </w:rPr>
        <w:t>SwissGAP</w:t>
      </w:r>
      <w:proofErr w:type="spellEnd"/>
      <w:r w:rsidR="00DE10F9" w:rsidRPr="00387338">
        <w:rPr>
          <w:rFonts w:ascii="Arial" w:hAnsi="Arial"/>
          <w:sz w:val="18"/>
          <w:szCs w:val="18"/>
          <w:lang w:val="fr-CH"/>
        </w:rPr>
        <w:t xml:space="preserve"> </w:t>
      </w:r>
      <w:r w:rsidR="00181583" w:rsidRPr="00387338">
        <w:rPr>
          <w:rFonts w:ascii="Arial" w:hAnsi="Arial"/>
          <w:sz w:val="18"/>
          <w:szCs w:val="18"/>
          <w:lang w:val="fr-CH"/>
        </w:rPr>
        <w:t>Horticulture v</w:t>
      </w:r>
      <w:r w:rsidRPr="00387338">
        <w:rPr>
          <w:rFonts w:ascii="Arial" w:hAnsi="Arial"/>
          <w:sz w:val="18"/>
          <w:szCs w:val="18"/>
          <w:lang w:val="fr-CH"/>
        </w:rPr>
        <w:t>ersion 5.2</w:t>
      </w:r>
      <w:r w:rsidR="00DE10F9" w:rsidRPr="00387338">
        <w:rPr>
          <w:rFonts w:ascii="Arial" w:hAnsi="Arial"/>
          <w:sz w:val="18"/>
          <w:szCs w:val="18"/>
          <w:lang w:val="fr-CH"/>
        </w:rPr>
        <w:t>.</w:t>
      </w:r>
    </w:p>
    <w:p w14:paraId="30224E33" w14:textId="54443183" w:rsidR="00A83976" w:rsidRPr="00387338" w:rsidRDefault="00181583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>La version 6 accordera davantage d’importance à l’eau / la qualité de l’eau, la biodiversité et les aspects environnementaux, notamment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. </w:t>
      </w:r>
      <w:r w:rsidRPr="00387338">
        <w:rPr>
          <w:rFonts w:ascii="Arial" w:hAnsi="Arial"/>
          <w:sz w:val="18"/>
          <w:szCs w:val="18"/>
          <w:lang w:val="fr-CH"/>
        </w:rPr>
        <w:t>Par ailleurs certaines exigences</w:t>
      </w:r>
      <w:r w:rsidR="00DC1BF9">
        <w:rPr>
          <w:rFonts w:ascii="Arial" w:hAnsi="Arial"/>
          <w:sz w:val="18"/>
          <w:szCs w:val="18"/>
          <w:lang w:val="fr-CH"/>
        </w:rPr>
        <w:t xml:space="preserve"> qui</w:t>
      </w:r>
      <w:r w:rsidRPr="00387338">
        <w:rPr>
          <w:rFonts w:ascii="Arial" w:hAnsi="Arial"/>
          <w:sz w:val="18"/>
          <w:szCs w:val="18"/>
          <w:lang w:val="fr-CH"/>
        </w:rPr>
        <w:t xml:space="preserve"> </w:t>
      </w:r>
      <w:r w:rsidR="00DC1BF9" w:rsidRPr="00DC1BF9">
        <w:rPr>
          <w:rFonts w:ascii="Arial" w:hAnsi="Arial"/>
          <w:sz w:val="18"/>
          <w:szCs w:val="18"/>
          <w:lang w:val="fr-CH"/>
        </w:rPr>
        <w:t>n’ont qu’une importance secondaire pour notre branche et s’adressent plutôt au secteur alimentaire</w:t>
      </w:r>
      <w:r w:rsidR="00DC1BF9">
        <w:rPr>
          <w:rFonts w:ascii="Arial" w:hAnsi="Arial"/>
          <w:sz w:val="18"/>
          <w:szCs w:val="18"/>
          <w:lang w:val="fr-CH"/>
        </w:rPr>
        <w:t>,</w:t>
      </w:r>
      <w:r w:rsidR="00DC1BF9" w:rsidRPr="00DC1BF9">
        <w:rPr>
          <w:rFonts w:ascii="Arial" w:hAnsi="Arial"/>
          <w:sz w:val="18"/>
          <w:szCs w:val="18"/>
          <w:lang w:val="fr-CH"/>
        </w:rPr>
        <w:t xml:space="preserve"> </w:t>
      </w:r>
      <w:r w:rsidRPr="00387338">
        <w:rPr>
          <w:rFonts w:ascii="Arial" w:hAnsi="Arial"/>
          <w:sz w:val="18"/>
          <w:szCs w:val="18"/>
          <w:lang w:val="fr-CH"/>
        </w:rPr>
        <w:t>vont être rayées de la liste ou simplement atténuées mais elles</w:t>
      </w:r>
      <w:r w:rsidR="003E1D66" w:rsidRPr="00387338">
        <w:rPr>
          <w:rFonts w:ascii="Arial" w:hAnsi="Arial"/>
          <w:sz w:val="18"/>
          <w:szCs w:val="18"/>
          <w:lang w:val="fr-CH"/>
        </w:rPr>
        <w:t>.</w:t>
      </w:r>
      <w:r w:rsidR="002E1BE5">
        <w:rPr>
          <w:rFonts w:ascii="Arial" w:hAnsi="Arial"/>
          <w:sz w:val="18"/>
          <w:szCs w:val="18"/>
          <w:lang w:val="fr-CH"/>
        </w:rPr>
        <w:t xml:space="preserve"> </w:t>
      </w:r>
      <w:r w:rsidRPr="00387338">
        <w:rPr>
          <w:rFonts w:ascii="Arial" w:hAnsi="Arial"/>
          <w:sz w:val="18"/>
          <w:szCs w:val="18"/>
          <w:lang w:val="fr-CH"/>
        </w:rPr>
        <w:t>Dans le courant de l’été, GLOBALG.A.P. va tester la nouvelle ver</w:t>
      </w:r>
      <w:r w:rsidR="003C600A" w:rsidRPr="00387338">
        <w:rPr>
          <w:rFonts w:ascii="Arial" w:hAnsi="Arial"/>
          <w:sz w:val="18"/>
          <w:szCs w:val="18"/>
          <w:lang w:val="fr-CH"/>
        </w:rPr>
        <w:t>s</w:t>
      </w:r>
      <w:r w:rsidRPr="00387338">
        <w:rPr>
          <w:rFonts w:ascii="Arial" w:hAnsi="Arial"/>
          <w:sz w:val="18"/>
          <w:szCs w:val="18"/>
          <w:lang w:val="fr-CH"/>
        </w:rPr>
        <w:t xml:space="preserve">ion 6 </w:t>
      </w:r>
      <w:r w:rsidR="003C600A" w:rsidRPr="00387338">
        <w:rPr>
          <w:rFonts w:ascii="Arial" w:hAnsi="Arial"/>
          <w:sz w:val="18"/>
          <w:szCs w:val="18"/>
          <w:lang w:val="fr-CH"/>
        </w:rPr>
        <w:t>et collecter des réactions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. </w:t>
      </w:r>
      <w:r w:rsidR="003C600A" w:rsidRPr="00387338">
        <w:rPr>
          <w:rFonts w:ascii="Arial" w:hAnsi="Arial"/>
          <w:sz w:val="18"/>
          <w:szCs w:val="18"/>
          <w:lang w:val="fr-CH"/>
        </w:rPr>
        <w:t>JardinSuisse a ainsi déjà pu donner de précieuses informations lors d’une visioconférence où les modifications prévues ont été présentées</w:t>
      </w:r>
      <w:r w:rsidR="00B72D1F" w:rsidRPr="00387338">
        <w:rPr>
          <w:rFonts w:ascii="Arial" w:hAnsi="Arial"/>
          <w:sz w:val="18"/>
          <w:szCs w:val="18"/>
          <w:lang w:val="fr-CH"/>
        </w:rPr>
        <w:t xml:space="preserve">. </w:t>
      </w:r>
      <w:r w:rsidR="003C600A" w:rsidRPr="00387338">
        <w:rPr>
          <w:rFonts w:ascii="Arial" w:hAnsi="Arial"/>
          <w:sz w:val="18"/>
          <w:szCs w:val="18"/>
          <w:lang w:val="fr-CH"/>
        </w:rPr>
        <w:t>Nous tentons de nous faire entendre pour que les points de contrôle restent dans le domaine du réalisable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. </w:t>
      </w:r>
      <w:r w:rsidR="00C77640" w:rsidRPr="00387338">
        <w:rPr>
          <w:rFonts w:ascii="Arial" w:hAnsi="Arial"/>
          <w:sz w:val="18"/>
          <w:szCs w:val="18"/>
          <w:lang w:val="fr-CH"/>
        </w:rPr>
        <w:t xml:space="preserve">Nous </w:t>
      </w:r>
      <w:r w:rsidR="00C809E9">
        <w:rPr>
          <w:rFonts w:ascii="Arial" w:hAnsi="Arial"/>
          <w:sz w:val="18"/>
          <w:szCs w:val="18"/>
          <w:lang w:val="fr-CH"/>
        </w:rPr>
        <w:t>nous engageons</w:t>
      </w:r>
      <w:r w:rsidR="00C77640" w:rsidRPr="00387338">
        <w:rPr>
          <w:rFonts w:ascii="Arial" w:hAnsi="Arial"/>
          <w:sz w:val="18"/>
          <w:szCs w:val="18"/>
          <w:lang w:val="fr-CH"/>
        </w:rPr>
        <w:t xml:space="preserve"> notamment pour que, contrairement à ce qu’autorise la version actuelle de </w:t>
      </w:r>
      <w:proofErr w:type="spellStart"/>
      <w:r w:rsidR="00C77640" w:rsidRPr="00387338">
        <w:rPr>
          <w:rFonts w:ascii="Arial" w:hAnsi="Arial"/>
          <w:sz w:val="18"/>
          <w:szCs w:val="18"/>
          <w:lang w:val="fr-CH"/>
        </w:rPr>
        <w:t>SwissGAP</w:t>
      </w:r>
      <w:proofErr w:type="spellEnd"/>
      <w:r w:rsidR="00C77640" w:rsidRPr="00387338">
        <w:rPr>
          <w:rFonts w:ascii="Arial" w:hAnsi="Arial"/>
          <w:sz w:val="18"/>
          <w:szCs w:val="18"/>
          <w:lang w:val="fr-CH"/>
        </w:rPr>
        <w:t>, il soit, à l’avenir, possible de prévoir une indication lacunaire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. </w:t>
      </w:r>
      <w:r w:rsidR="00C77640" w:rsidRPr="00387338">
        <w:rPr>
          <w:rFonts w:ascii="Arial" w:hAnsi="Arial"/>
          <w:sz w:val="18"/>
          <w:szCs w:val="18"/>
          <w:lang w:val="fr-CH"/>
        </w:rPr>
        <w:t xml:space="preserve">Si nous réussissons à faire valoir cette modification dans le cadre de </w:t>
      </w:r>
      <w:proofErr w:type="gramStart"/>
      <w:r w:rsidR="00300F1B" w:rsidRPr="00387338">
        <w:rPr>
          <w:rFonts w:ascii="Arial" w:hAnsi="Arial"/>
          <w:sz w:val="18"/>
          <w:szCs w:val="18"/>
          <w:lang w:val="fr-CH"/>
        </w:rPr>
        <w:t>GLOBALG.A.P</w:t>
      </w:r>
      <w:proofErr w:type="gramEnd"/>
      <w:r w:rsidR="00C77640" w:rsidRPr="00387338">
        <w:rPr>
          <w:rFonts w:ascii="Arial" w:hAnsi="Arial"/>
          <w:sz w:val="18"/>
          <w:szCs w:val="18"/>
          <w:lang w:val="fr-CH"/>
        </w:rPr>
        <w:t xml:space="preserve">, nous devrons ensuite relever le défi majeur de faire entériner cette </w:t>
      </w:r>
      <w:r w:rsidR="00C809E9">
        <w:rPr>
          <w:rFonts w:ascii="Arial" w:hAnsi="Arial"/>
          <w:sz w:val="18"/>
          <w:szCs w:val="18"/>
          <w:lang w:val="fr-CH"/>
        </w:rPr>
        <w:t>modification</w:t>
      </w:r>
      <w:r w:rsidR="00C77640" w:rsidRPr="00387338">
        <w:rPr>
          <w:rFonts w:ascii="Arial" w:hAnsi="Arial"/>
          <w:sz w:val="18"/>
          <w:szCs w:val="18"/>
          <w:lang w:val="fr-CH"/>
        </w:rPr>
        <w:t xml:space="preserve"> par les autorités fédérales compétentes</w:t>
      </w:r>
      <w:r w:rsidR="00A83976" w:rsidRPr="00387338">
        <w:rPr>
          <w:rFonts w:ascii="Arial" w:hAnsi="Arial"/>
          <w:sz w:val="18"/>
          <w:szCs w:val="18"/>
          <w:lang w:val="fr-CH"/>
        </w:rPr>
        <w:t>.</w:t>
      </w:r>
    </w:p>
    <w:p w14:paraId="2F1EC48F" w14:textId="7FD454D4" w:rsidR="00DE10F9" w:rsidRPr="00387338" w:rsidRDefault="00C77640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 xml:space="preserve">La feuille de route précisément applicable à la mise en </w:t>
      </w:r>
      <w:r w:rsidR="00387338" w:rsidRPr="00387338">
        <w:rPr>
          <w:rFonts w:ascii="Arial" w:hAnsi="Arial"/>
          <w:sz w:val="18"/>
          <w:szCs w:val="18"/>
          <w:lang w:val="fr-CH"/>
        </w:rPr>
        <w:t>œuvre</w:t>
      </w:r>
      <w:r w:rsidRPr="00387338">
        <w:rPr>
          <w:rFonts w:ascii="Arial" w:hAnsi="Arial"/>
          <w:sz w:val="18"/>
          <w:szCs w:val="18"/>
          <w:lang w:val="fr-CH"/>
        </w:rPr>
        <w:t xml:space="preserve"> de cette version n’a pas encore été définitivement établie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. </w:t>
      </w:r>
      <w:r w:rsidRPr="00387338">
        <w:rPr>
          <w:rFonts w:ascii="Arial" w:hAnsi="Arial"/>
          <w:sz w:val="18"/>
          <w:szCs w:val="18"/>
          <w:lang w:val="fr-CH"/>
        </w:rPr>
        <w:t xml:space="preserve">Cependant, nous partons du principe qu’il y aura une version 6 pour </w:t>
      </w:r>
      <w:proofErr w:type="spellStart"/>
      <w:r w:rsidRPr="00387338">
        <w:rPr>
          <w:rFonts w:ascii="Arial" w:hAnsi="Arial"/>
          <w:sz w:val="18"/>
          <w:szCs w:val="18"/>
          <w:lang w:val="fr-CH"/>
        </w:rPr>
        <w:t>SwissGAP</w:t>
      </w:r>
      <w:proofErr w:type="spellEnd"/>
      <w:r w:rsidRPr="00387338">
        <w:rPr>
          <w:rFonts w:ascii="Arial" w:hAnsi="Arial"/>
          <w:sz w:val="18"/>
          <w:szCs w:val="18"/>
          <w:lang w:val="fr-CH"/>
        </w:rPr>
        <w:t xml:space="preserve"> Horticulture en 2023 au plus tôt </w:t>
      </w:r>
      <w:r w:rsidR="00BE7117" w:rsidRPr="00387338">
        <w:rPr>
          <w:rFonts w:ascii="Arial" w:hAnsi="Arial"/>
          <w:sz w:val="18"/>
          <w:szCs w:val="18"/>
          <w:lang w:val="fr-CH"/>
        </w:rPr>
        <w:t xml:space="preserve">puisque nous devons à nouveau passer le processus de </w:t>
      </w:r>
      <w:proofErr w:type="spellStart"/>
      <w:r w:rsidR="00BE7117" w:rsidRPr="00387338">
        <w:rPr>
          <w:rFonts w:ascii="Arial" w:hAnsi="Arial"/>
          <w:sz w:val="18"/>
          <w:szCs w:val="18"/>
          <w:lang w:val="fr-CH"/>
        </w:rPr>
        <w:t>benchmarking</w:t>
      </w:r>
      <w:proofErr w:type="spellEnd"/>
      <w:r w:rsidR="00DE10F9" w:rsidRPr="00387338">
        <w:rPr>
          <w:rFonts w:ascii="Arial" w:hAnsi="Arial"/>
          <w:sz w:val="18"/>
          <w:szCs w:val="18"/>
          <w:lang w:val="fr-CH"/>
        </w:rPr>
        <w:t>.</w:t>
      </w:r>
    </w:p>
    <w:p w14:paraId="4A67671C" w14:textId="77777777" w:rsidR="00DE10F9" w:rsidRPr="00387338" w:rsidRDefault="00DE10F9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</w:p>
    <w:p w14:paraId="7BEB69BF" w14:textId="00FB285E" w:rsidR="00DE10F9" w:rsidRPr="00387338" w:rsidRDefault="00BE7117" w:rsidP="00DE10F9">
      <w:pPr>
        <w:rPr>
          <w:rFonts w:ascii="Arial" w:hAnsi="Arial"/>
          <w:b/>
          <w:bCs/>
          <w:sz w:val="18"/>
          <w:szCs w:val="18"/>
          <w:lang w:val="fr-CH"/>
        </w:rPr>
      </w:pPr>
      <w:r w:rsidRPr="00387338">
        <w:rPr>
          <w:rFonts w:ascii="Arial" w:hAnsi="Arial"/>
          <w:b/>
          <w:bCs/>
          <w:sz w:val="18"/>
          <w:szCs w:val="18"/>
          <w:lang w:val="fr-CH"/>
        </w:rPr>
        <w:t xml:space="preserve">Remarque relative à certains points de contrôle </w:t>
      </w:r>
      <w:proofErr w:type="spellStart"/>
      <w:r w:rsidR="00DE10F9" w:rsidRPr="00387338">
        <w:rPr>
          <w:rFonts w:ascii="Arial" w:hAnsi="Arial"/>
          <w:b/>
          <w:bCs/>
          <w:sz w:val="18"/>
          <w:szCs w:val="18"/>
          <w:lang w:val="fr-CH"/>
        </w:rPr>
        <w:t>SwissGAP</w:t>
      </w:r>
      <w:proofErr w:type="spellEnd"/>
      <w:r w:rsidRPr="00387338">
        <w:rPr>
          <w:rFonts w:ascii="Arial" w:hAnsi="Arial"/>
          <w:b/>
          <w:bCs/>
          <w:sz w:val="18"/>
          <w:szCs w:val="18"/>
          <w:lang w:val="fr-CH"/>
        </w:rPr>
        <w:t xml:space="preserve"> en particulier</w:t>
      </w:r>
    </w:p>
    <w:p w14:paraId="1144B6A8" w14:textId="22923A97" w:rsidR="00DE10F9" w:rsidRPr="00387338" w:rsidRDefault="00BE7117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 xml:space="preserve">A l’automne 2020, le centre d’accréditation a accompagné un auditeur de ProCert dans le </w:t>
      </w:r>
      <w:proofErr w:type="gramStart"/>
      <w:r w:rsidRPr="00387338">
        <w:rPr>
          <w:rFonts w:ascii="Arial" w:hAnsi="Arial"/>
          <w:sz w:val="18"/>
          <w:szCs w:val="18"/>
          <w:lang w:val="fr-CH"/>
        </w:rPr>
        <w:t>cadre</w:t>
      </w:r>
      <w:proofErr w:type="gramEnd"/>
      <w:r w:rsidRPr="00387338">
        <w:rPr>
          <w:rFonts w:ascii="Arial" w:hAnsi="Arial"/>
          <w:sz w:val="18"/>
          <w:szCs w:val="18"/>
          <w:lang w:val="fr-CH"/>
        </w:rPr>
        <w:t xml:space="preserve"> d’un audit </w:t>
      </w:r>
      <w:proofErr w:type="spellStart"/>
      <w:r w:rsidRPr="00387338">
        <w:rPr>
          <w:rFonts w:ascii="Arial" w:hAnsi="Arial"/>
          <w:sz w:val="18"/>
          <w:szCs w:val="18"/>
          <w:lang w:val="fr-CH"/>
        </w:rPr>
        <w:t>SwissGAP</w:t>
      </w:r>
      <w:proofErr w:type="spellEnd"/>
      <w:r w:rsidR="00DE10F9" w:rsidRPr="00387338">
        <w:rPr>
          <w:rFonts w:ascii="Arial" w:hAnsi="Arial"/>
          <w:sz w:val="18"/>
          <w:szCs w:val="18"/>
          <w:lang w:val="fr-CH"/>
        </w:rPr>
        <w:t xml:space="preserve">. </w:t>
      </w:r>
      <w:r w:rsidR="0025425F" w:rsidRPr="00387338">
        <w:rPr>
          <w:rFonts w:ascii="Arial" w:hAnsi="Arial"/>
          <w:sz w:val="18"/>
          <w:szCs w:val="18"/>
          <w:lang w:val="fr-CH"/>
        </w:rPr>
        <w:t>Le bilan du centre d’accréditation a été fondamentalement très positif et a permis de confirmer la grande expertise du centre de certification ProCert</w:t>
      </w:r>
      <w:r w:rsidR="00660CBD" w:rsidRPr="00387338">
        <w:rPr>
          <w:rFonts w:ascii="Arial" w:hAnsi="Arial"/>
          <w:sz w:val="18"/>
          <w:szCs w:val="18"/>
          <w:lang w:val="fr-CH"/>
        </w:rPr>
        <w:t xml:space="preserve">. </w:t>
      </w:r>
      <w:r w:rsidR="0025425F" w:rsidRPr="00387338">
        <w:rPr>
          <w:rFonts w:ascii="Arial" w:hAnsi="Arial"/>
          <w:sz w:val="18"/>
          <w:szCs w:val="18"/>
          <w:lang w:val="fr-CH"/>
        </w:rPr>
        <w:t>Permettez-nous toutefois d’attirer votre attention sur certains points qui pourraient être soumis à un examen plus en détail lors des prochains contrôles </w:t>
      </w:r>
      <w:r w:rsidR="00DE10F9" w:rsidRPr="00387338">
        <w:rPr>
          <w:rFonts w:ascii="Arial" w:hAnsi="Arial"/>
          <w:sz w:val="18"/>
          <w:szCs w:val="18"/>
          <w:lang w:val="fr-CH"/>
        </w:rPr>
        <w:t>:</w:t>
      </w:r>
    </w:p>
    <w:p w14:paraId="141FFEA9" w14:textId="504AF642" w:rsidR="002D165E" w:rsidRDefault="0025425F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 xml:space="preserve">Point de contrôle </w:t>
      </w:r>
      <w:r w:rsidR="00DE10F9" w:rsidRPr="00387338">
        <w:rPr>
          <w:rFonts w:ascii="Arial" w:hAnsi="Arial"/>
          <w:sz w:val="18"/>
          <w:szCs w:val="18"/>
          <w:lang w:val="fr-CH"/>
        </w:rPr>
        <w:t>2.4.1</w:t>
      </w:r>
      <w:r w:rsidRPr="00387338">
        <w:rPr>
          <w:rFonts w:ascii="Arial" w:hAnsi="Arial"/>
          <w:sz w:val="18"/>
          <w:szCs w:val="18"/>
          <w:lang w:val="fr-CH"/>
        </w:rPr>
        <w:t> 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: </w:t>
      </w:r>
      <w:r w:rsidRPr="00387338">
        <w:rPr>
          <w:rFonts w:ascii="Arial" w:hAnsi="Arial"/>
          <w:sz w:val="18"/>
          <w:szCs w:val="18"/>
          <w:lang w:val="fr-CH"/>
        </w:rPr>
        <w:t>surveillances quotidiennes de l’état sanitaire des plants autoproduits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. ProCert </w:t>
      </w:r>
      <w:r w:rsidR="00DA4402" w:rsidRPr="00387338">
        <w:rPr>
          <w:rFonts w:ascii="Arial" w:hAnsi="Arial"/>
          <w:sz w:val="18"/>
          <w:szCs w:val="18"/>
          <w:lang w:val="fr-CH"/>
        </w:rPr>
        <w:t>vérifiera plus en détail que les tournées de contrôle sont bien effectuées selon une procédure définie par écrit</w:t>
      </w:r>
      <w:r w:rsidR="00DE10F9" w:rsidRPr="00387338">
        <w:rPr>
          <w:rFonts w:ascii="Arial" w:hAnsi="Arial"/>
          <w:sz w:val="18"/>
          <w:szCs w:val="18"/>
          <w:lang w:val="fr-CH"/>
        </w:rPr>
        <w:t>.</w:t>
      </w:r>
      <w:r w:rsidR="003E1D66" w:rsidRPr="00387338">
        <w:rPr>
          <w:rFonts w:ascii="Arial" w:hAnsi="Arial"/>
          <w:sz w:val="18"/>
          <w:szCs w:val="18"/>
          <w:lang w:val="fr-CH"/>
        </w:rPr>
        <w:t xml:space="preserve"> </w:t>
      </w:r>
      <w:r w:rsidR="00DA4402" w:rsidRPr="00387338">
        <w:rPr>
          <w:rFonts w:ascii="Arial" w:hAnsi="Arial"/>
          <w:sz w:val="18"/>
          <w:szCs w:val="18"/>
          <w:lang w:val="fr-CH"/>
        </w:rPr>
        <w:t xml:space="preserve">Un exemple est joint à la présente </w:t>
      </w:r>
      <w:r w:rsidR="003E1D66" w:rsidRPr="00387338">
        <w:rPr>
          <w:rFonts w:ascii="Arial" w:hAnsi="Arial"/>
          <w:sz w:val="18"/>
          <w:szCs w:val="18"/>
          <w:lang w:val="fr-CH"/>
        </w:rPr>
        <w:t xml:space="preserve">Newsletter </w:t>
      </w:r>
      <w:r w:rsidR="00DA4402" w:rsidRPr="00387338">
        <w:rPr>
          <w:rFonts w:ascii="Arial" w:hAnsi="Arial"/>
          <w:sz w:val="18"/>
          <w:szCs w:val="18"/>
          <w:lang w:val="fr-CH"/>
        </w:rPr>
        <w:t xml:space="preserve">et peut être téléchargé au format Word sur notre site Web à l’adresse </w:t>
      </w:r>
      <w:r w:rsidR="00DA4402" w:rsidRPr="00387338">
        <w:rPr>
          <w:rFonts w:ascii="Arial" w:hAnsi="Arial"/>
          <w:color w:val="2E74B5"/>
          <w:sz w:val="18"/>
          <w:szCs w:val="18"/>
          <w:lang w:val="fr-CH"/>
        </w:rPr>
        <w:t>https://www.jardinsuisse.ch/fr/themenFR/unsere-themen/swissgap/</w:t>
      </w:r>
      <w:r w:rsidR="00DA4402" w:rsidRPr="00387338">
        <w:rPr>
          <w:rFonts w:ascii="Arial" w:hAnsi="Arial"/>
          <w:sz w:val="18"/>
          <w:szCs w:val="18"/>
          <w:lang w:val="fr-CH"/>
        </w:rPr>
        <w:t xml:space="preserve"> Vous veillerez à adapter le modèle aux besoins qui sont les vôtres</w:t>
      </w:r>
      <w:r w:rsidR="002D165E" w:rsidRPr="00387338">
        <w:rPr>
          <w:rFonts w:ascii="Arial" w:hAnsi="Arial"/>
          <w:sz w:val="18"/>
          <w:szCs w:val="18"/>
          <w:lang w:val="fr-CH"/>
        </w:rPr>
        <w:t>.</w:t>
      </w:r>
    </w:p>
    <w:p w14:paraId="66D61D2A" w14:textId="77777777" w:rsidR="002E1BE5" w:rsidRPr="00387338" w:rsidRDefault="002E1BE5" w:rsidP="002E1BE5">
      <w:pPr>
        <w:spacing w:line="260" w:lineRule="atLeast"/>
        <w:ind w:left="142"/>
        <w:rPr>
          <w:rFonts w:ascii="Arial" w:hAnsi="Arial"/>
          <w:sz w:val="18"/>
          <w:szCs w:val="18"/>
          <w:lang w:val="fr-CH"/>
        </w:rPr>
      </w:pPr>
    </w:p>
    <w:p w14:paraId="2A7952A4" w14:textId="761EFE00" w:rsidR="002D165E" w:rsidRPr="00387338" w:rsidRDefault="00DA4402" w:rsidP="002D165E">
      <w:pPr>
        <w:spacing w:line="300" w:lineRule="atLeast"/>
        <w:rPr>
          <w:rFonts w:ascii="Arial" w:eastAsia="Times New Roman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lastRenderedPageBreak/>
        <w:t>Autres remarques </w:t>
      </w:r>
      <w:r w:rsidR="002D165E" w:rsidRPr="00387338">
        <w:rPr>
          <w:rFonts w:ascii="Arial" w:hAnsi="Arial"/>
          <w:sz w:val="18"/>
          <w:szCs w:val="18"/>
          <w:lang w:val="fr-CH"/>
        </w:rPr>
        <w:t xml:space="preserve">: </w:t>
      </w:r>
    </w:p>
    <w:p w14:paraId="0B642EBB" w14:textId="6282FB58" w:rsidR="00DE10F9" w:rsidRPr="00387338" w:rsidRDefault="00B72D1F" w:rsidP="006B4145">
      <w:pPr>
        <w:numPr>
          <w:ilvl w:val="0"/>
          <w:numId w:val="11"/>
        </w:numPr>
        <w:spacing w:line="240" w:lineRule="atLeast"/>
        <w:jc w:val="left"/>
        <w:rPr>
          <w:rFonts w:ascii="Arial" w:eastAsia="Times New Roman" w:hAnsi="Arial"/>
          <w:sz w:val="18"/>
          <w:szCs w:val="18"/>
          <w:lang w:val="fr-CH"/>
        </w:rPr>
      </w:pPr>
      <w:r w:rsidRPr="00387338">
        <w:rPr>
          <w:rFonts w:ascii="Arial" w:eastAsia="Times New Roman" w:hAnsi="Arial"/>
          <w:sz w:val="18"/>
          <w:szCs w:val="18"/>
          <w:lang w:val="fr-CH"/>
        </w:rPr>
        <w:t>8.4.</w:t>
      </w:r>
      <w:r w:rsidR="00DE10F9" w:rsidRPr="00387338">
        <w:rPr>
          <w:rFonts w:ascii="Arial" w:eastAsia="Times New Roman" w:hAnsi="Arial"/>
          <w:sz w:val="18"/>
          <w:szCs w:val="18"/>
          <w:lang w:val="fr-CH"/>
        </w:rPr>
        <w:t>10</w:t>
      </w:r>
      <w:r w:rsidR="00DA4402" w:rsidRPr="00387338">
        <w:rPr>
          <w:rFonts w:ascii="Arial" w:eastAsia="Times New Roman" w:hAnsi="Arial"/>
          <w:sz w:val="18"/>
          <w:szCs w:val="18"/>
          <w:lang w:val="fr-CH"/>
        </w:rPr>
        <w:t> </w:t>
      </w:r>
      <w:r w:rsidR="00DE10F9" w:rsidRPr="00387338">
        <w:rPr>
          <w:rFonts w:ascii="Arial" w:eastAsia="Times New Roman" w:hAnsi="Arial"/>
          <w:sz w:val="18"/>
          <w:szCs w:val="18"/>
          <w:lang w:val="fr-CH"/>
        </w:rPr>
        <w:t xml:space="preserve">: </w:t>
      </w:r>
      <w:r w:rsidR="0086402F" w:rsidRPr="00387338">
        <w:rPr>
          <w:rFonts w:ascii="Arial" w:eastAsia="Times New Roman" w:hAnsi="Arial"/>
          <w:sz w:val="18"/>
          <w:szCs w:val="18"/>
          <w:lang w:val="fr-CH"/>
        </w:rPr>
        <w:t xml:space="preserve">notez que ce point ne sera pas validé si des récipients de produits phytosanitaires même isolés sont entreposés en dehors de l’armoire (de l’entrepôt) </w:t>
      </w:r>
      <w:proofErr w:type="spellStart"/>
      <w:r w:rsidR="0086402F" w:rsidRPr="00387338">
        <w:rPr>
          <w:rFonts w:ascii="Arial" w:eastAsia="Times New Roman" w:hAnsi="Arial"/>
          <w:sz w:val="18"/>
          <w:szCs w:val="18"/>
          <w:lang w:val="fr-CH"/>
        </w:rPr>
        <w:t>PPh</w:t>
      </w:r>
      <w:proofErr w:type="spellEnd"/>
      <w:r w:rsidR="00DE10F9" w:rsidRPr="00387338">
        <w:rPr>
          <w:rFonts w:ascii="Arial" w:eastAsia="Times New Roman" w:hAnsi="Arial"/>
          <w:sz w:val="18"/>
          <w:szCs w:val="18"/>
          <w:lang w:val="fr-CH"/>
        </w:rPr>
        <w:t>.</w:t>
      </w:r>
    </w:p>
    <w:p w14:paraId="1D61648C" w14:textId="7A7A8EC1" w:rsidR="00DE10F9" w:rsidRPr="00387338" w:rsidRDefault="00DE10F9" w:rsidP="006B4145">
      <w:pPr>
        <w:numPr>
          <w:ilvl w:val="0"/>
          <w:numId w:val="11"/>
        </w:numPr>
        <w:spacing w:line="240" w:lineRule="atLeast"/>
        <w:jc w:val="left"/>
        <w:rPr>
          <w:rFonts w:ascii="Arial" w:eastAsia="Times New Roman" w:hAnsi="Arial"/>
          <w:sz w:val="18"/>
          <w:szCs w:val="18"/>
          <w:lang w:val="fr-CH"/>
        </w:rPr>
      </w:pPr>
      <w:r w:rsidRPr="00387338">
        <w:rPr>
          <w:rFonts w:ascii="Arial" w:eastAsia="Times New Roman" w:hAnsi="Arial"/>
          <w:sz w:val="18"/>
          <w:szCs w:val="18"/>
          <w:lang w:val="fr-CH"/>
        </w:rPr>
        <w:t>8.4.6</w:t>
      </w:r>
      <w:r w:rsidR="0086402F" w:rsidRPr="00387338">
        <w:rPr>
          <w:rFonts w:ascii="Arial" w:eastAsia="Times New Roman" w:hAnsi="Arial"/>
          <w:sz w:val="18"/>
          <w:szCs w:val="18"/>
          <w:lang w:val="fr-CH"/>
        </w:rPr>
        <w:t> </w:t>
      </w:r>
      <w:r w:rsidRPr="00387338">
        <w:rPr>
          <w:rFonts w:ascii="Arial" w:eastAsia="Times New Roman" w:hAnsi="Arial"/>
          <w:sz w:val="18"/>
          <w:szCs w:val="18"/>
          <w:lang w:val="fr-CH"/>
        </w:rPr>
        <w:t xml:space="preserve">: </w:t>
      </w:r>
      <w:r w:rsidR="0086402F" w:rsidRPr="00387338">
        <w:rPr>
          <w:rFonts w:ascii="Arial" w:eastAsia="Times New Roman" w:hAnsi="Arial"/>
          <w:sz w:val="18"/>
          <w:szCs w:val="18"/>
          <w:lang w:val="fr-CH"/>
        </w:rPr>
        <w:t xml:space="preserve">un lieu d’entreposage </w:t>
      </w:r>
      <w:proofErr w:type="spellStart"/>
      <w:r w:rsidR="0086402F" w:rsidRPr="00387338">
        <w:rPr>
          <w:rFonts w:ascii="Arial" w:eastAsia="Times New Roman" w:hAnsi="Arial"/>
          <w:sz w:val="18"/>
          <w:szCs w:val="18"/>
          <w:lang w:val="fr-CH"/>
        </w:rPr>
        <w:t>PPh</w:t>
      </w:r>
      <w:proofErr w:type="spellEnd"/>
      <w:r w:rsidR="0086402F" w:rsidRPr="00387338">
        <w:rPr>
          <w:rFonts w:ascii="Arial" w:eastAsia="Times New Roman" w:hAnsi="Arial"/>
          <w:sz w:val="18"/>
          <w:szCs w:val="18"/>
          <w:lang w:val="fr-CH"/>
        </w:rPr>
        <w:t xml:space="preserve"> même temporaire (p. ex. de façon saisonnière sur un autre site de production) doit être conforme aux exigence</w:t>
      </w:r>
      <w:r w:rsidR="00EA31E5" w:rsidRPr="00387338">
        <w:rPr>
          <w:rFonts w:ascii="Arial" w:eastAsia="Times New Roman" w:hAnsi="Arial"/>
          <w:sz w:val="18"/>
          <w:szCs w:val="18"/>
          <w:lang w:val="fr-CH"/>
        </w:rPr>
        <w:t>s</w:t>
      </w:r>
      <w:r w:rsidR="0086402F" w:rsidRPr="00387338">
        <w:rPr>
          <w:rFonts w:ascii="Arial" w:eastAsia="Times New Roman" w:hAnsi="Arial"/>
          <w:sz w:val="18"/>
          <w:szCs w:val="18"/>
          <w:lang w:val="fr-CH"/>
        </w:rPr>
        <w:t xml:space="preserve"> </w:t>
      </w:r>
      <w:r w:rsidR="0086690D" w:rsidRPr="00387338">
        <w:rPr>
          <w:rFonts w:ascii="Arial" w:eastAsia="Times New Roman" w:hAnsi="Arial"/>
          <w:sz w:val="18"/>
          <w:szCs w:val="18"/>
          <w:lang w:val="fr-CH"/>
        </w:rPr>
        <w:t>et être résistant au feu (pas d’armoire en bois)</w:t>
      </w:r>
      <w:r w:rsidR="00BD72AB" w:rsidRPr="00387338">
        <w:rPr>
          <w:rFonts w:ascii="Arial" w:eastAsia="Times New Roman" w:hAnsi="Arial"/>
          <w:sz w:val="18"/>
          <w:szCs w:val="18"/>
          <w:lang w:val="fr-CH"/>
        </w:rPr>
        <w:t>.</w:t>
      </w:r>
    </w:p>
    <w:p w14:paraId="3C5B1392" w14:textId="63458D94" w:rsidR="00DE10F9" w:rsidRPr="00387338" w:rsidRDefault="00DE10F9" w:rsidP="006B4145">
      <w:pPr>
        <w:numPr>
          <w:ilvl w:val="0"/>
          <w:numId w:val="11"/>
        </w:numPr>
        <w:spacing w:line="240" w:lineRule="atLeast"/>
        <w:jc w:val="left"/>
        <w:rPr>
          <w:rFonts w:ascii="Arial" w:eastAsia="Times New Roman" w:hAnsi="Arial"/>
          <w:sz w:val="18"/>
          <w:szCs w:val="18"/>
          <w:lang w:val="fr-CH"/>
        </w:rPr>
      </w:pPr>
      <w:r w:rsidRPr="00387338">
        <w:rPr>
          <w:rFonts w:ascii="Arial" w:eastAsia="Times New Roman" w:hAnsi="Arial"/>
          <w:sz w:val="18"/>
          <w:szCs w:val="18"/>
          <w:lang w:val="fr-CH"/>
        </w:rPr>
        <w:t>9.3</w:t>
      </w:r>
      <w:r w:rsidR="0086690D" w:rsidRPr="00387338">
        <w:rPr>
          <w:rFonts w:ascii="Arial" w:eastAsia="Times New Roman" w:hAnsi="Arial"/>
          <w:sz w:val="18"/>
          <w:szCs w:val="18"/>
          <w:lang w:val="fr-CH"/>
        </w:rPr>
        <w:t> </w:t>
      </w:r>
      <w:r w:rsidRPr="00387338">
        <w:rPr>
          <w:rFonts w:ascii="Arial" w:eastAsia="Times New Roman" w:hAnsi="Arial"/>
          <w:sz w:val="18"/>
          <w:szCs w:val="18"/>
          <w:lang w:val="fr-CH"/>
        </w:rPr>
        <w:t xml:space="preserve">: </w:t>
      </w:r>
      <w:r w:rsidR="00091F60" w:rsidRPr="00387338">
        <w:rPr>
          <w:rFonts w:ascii="Arial" w:eastAsia="Times New Roman" w:hAnsi="Arial"/>
          <w:sz w:val="18"/>
          <w:szCs w:val="18"/>
          <w:lang w:val="fr-CH"/>
        </w:rPr>
        <w:t xml:space="preserve">les formations sur l’hygiène doivent être reconduites </w:t>
      </w:r>
      <w:r w:rsidR="00091F60" w:rsidRPr="00387338">
        <w:rPr>
          <w:rFonts w:ascii="Arial" w:eastAsia="Times New Roman" w:hAnsi="Arial"/>
          <w:b/>
          <w:bCs/>
          <w:sz w:val="18"/>
          <w:szCs w:val="18"/>
          <w:lang w:val="fr-CH"/>
        </w:rPr>
        <w:t>chaque année</w:t>
      </w:r>
      <w:r w:rsidR="00091F60" w:rsidRPr="00387338">
        <w:rPr>
          <w:rFonts w:ascii="Arial" w:eastAsia="Times New Roman" w:hAnsi="Arial"/>
          <w:sz w:val="18"/>
          <w:szCs w:val="18"/>
          <w:lang w:val="fr-CH"/>
        </w:rPr>
        <w:t xml:space="preserve"> avec obligation de tenir une </w:t>
      </w:r>
      <w:r w:rsidR="00091F60" w:rsidRPr="00387338">
        <w:rPr>
          <w:rFonts w:ascii="Arial" w:eastAsia="Times New Roman" w:hAnsi="Arial"/>
          <w:b/>
          <w:bCs/>
          <w:sz w:val="18"/>
          <w:szCs w:val="18"/>
          <w:lang w:val="fr-CH"/>
        </w:rPr>
        <w:t>liste de présence</w:t>
      </w:r>
      <w:r w:rsidR="00091F60" w:rsidRPr="00387338">
        <w:rPr>
          <w:rFonts w:ascii="Arial" w:eastAsia="Times New Roman" w:hAnsi="Arial"/>
          <w:sz w:val="18"/>
          <w:szCs w:val="18"/>
          <w:lang w:val="fr-CH"/>
        </w:rPr>
        <w:t xml:space="preserve"> des participants</w:t>
      </w:r>
      <w:r w:rsidRPr="00387338">
        <w:rPr>
          <w:rFonts w:ascii="Arial" w:eastAsia="Times New Roman" w:hAnsi="Arial"/>
          <w:sz w:val="18"/>
          <w:szCs w:val="18"/>
          <w:lang w:val="fr-CH"/>
        </w:rPr>
        <w:t>.</w:t>
      </w:r>
    </w:p>
    <w:p w14:paraId="0D0A912C" w14:textId="77777777" w:rsidR="00DE10F9" w:rsidRPr="00387338" w:rsidRDefault="00DE10F9" w:rsidP="006B4145">
      <w:pPr>
        <w:spacing w:line="240" w:lineRule="atLeast"/>
        <w:rPr>
          <w:rFonts w:ascii="Arial" w:hAnsi="Arial"/>
          <w:sz w:val="18"/>
          <w:szCs w:val="18"/>
          <w:lang w:val="fr-CH"/>
        </w:rPr>
      </w:pPr>
    </w:p>
    <w:p w14:paraId="6970033F" w14:textId="4DC62370" w:rsidR="00DE10F9" w:rsidRPr="00387338" w:rsidRDefault="00DE10F9" w:rsidP="00DE10F9">
      <w:pPr>
        <w:rPr>
          <w:rFonts w:ascii="Arial" w:hAnsi="Arial"/>
          <w:b/>
          <w:bCs/>
          <w:sz w:val="18"/>
          <w:szCs w:val="18"/>
          <w:lang w:val="fr-CH"/>
        </w:rPr>
      </w:pPr>
      <w:r w:rsidRPr="00387338">
        <w:rPr>
          <w:rFonts w:ascii="Arial" w:hAnsi="Arial"/>
          <w:b/>
          <w:bCs/>
          <w:sz w:val="18"/>
          <w:szCs w:val="18"/>
          <w:lang w:val="fr-CH"/>
        </w:rPr>
        <w:t>Ro</w:t>
      </w:r>
      <w:r w:rsidR="00A03D25" w:rsidRPr="00387338">
        <w:rPr>
          <w:rFonts w:ascii="Arial" w:hAnsi="Arial"/>
          <w:b/>
          <w:bCs/>
          <w:sz w:val="18"/>
          <w:szCs w:val="18"/>
          <w:lang w:val="fr-CH"/>
        </w:rPr>
        <w:t>ulement de l’auditeur</w:t>
      </w:r>
    </w:p>
    <w:p w14:paraId="093985EB" w14:textId="387A2C26" w:rsidR="00DE10F9" w:rsidRPr="00387338" w:rsidRDefault="00A03D25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>Conformément à une directive de notre programme d’inspection et de certification, au bout de quatre ans dans la même entreprise, l’auditeur doit être remplacé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. </w:t>
      </w:r>
      <w:r w:rsidR="00B72D1F" w:rsidRPr="00387338">
        <w:rPr>
          <w:rFonts w:ascii="Arial" w:hAnsi="Arial"/>
          <w:sz w:val="18"/>
          <w:szCs w:val="18"/>
          <w:lang w:val="fr-CH"/>
        </w:rPr>
        <w:t xml:space="preserve">ProCert </w:t>
      </w:r>
      <w:r w:rsidRPr="00387338">
        <w:rPr>
          <w:rFonts w:ascii="Arial" w:hAnsi="Arial"/>
          <w:sz w:val="18"/>
          <w:szCs w:val="18"/>
          <w:lang w:val="fr-CH"/>
        </w:rPr>
        <w:t xml:space="preserve">a planifié ces roulements depuis </w:t>
      </w:r>
      <w:r w:rsidR="00B72D1F" w:rsidRPr="00387338">
        <w:rPr>
          <w:rFonts w:ascii="Arial" w:hAnsi="Arial"/>
          <w:sz w:val="18"/>
          <w:szCs w:val="18"/>
          <w:lang w:val="fr-CH"/>
        </w:rPr>
        <w:t xml:space="preserve">2019 </w:t>
      </w:r>
      <w:r w:rsidRPr="00387338">
        <w:rPr>
          <w:rFonts w:ascii="Arial" w:hAnsi="Arial"/>
          <w:sz w:val="18"/>
          <w:szCs w:val="18"/>
          <w:lang w:val="fr-CH"/>
        </w:rPr>
        <w:t xml:space="preserve">et effectue chaque année le remplacement de l’auditeur sur un quart des entreprises. Nous attirons votre attention </w:t>
      </w:r>
      <w:r w:rsidR="00AB2F16" w:rsidRPr="00387338">
        <w:rPr>
          <w:rFonts w:ascii="Arial" w:hAnsi="Arial"/>
          <w:sz w:val="18"/>
          <w:szCs w:val="18"/>
          <w:lang w:val="fr-CH"/>
        </w:rPr>
        <w:t>sur le fait qu’un nouvel auditeur connaît moins bien l’entreprise, voire ne la connaît pas du tout et il est donc tout à fait normal que, cette année-là, l’audit prenne un peu plus de temps</w:t>
      </w:r>
      <w:r w:rsidR="00280308" w:rsidRPr="00387338">
        <w:rPr>
          <w:rFonts w:ascii="Arial" w:hAnsi="Arial"/>
          <w:sz w:val="18"/>
          <w:szCs w:val="18"/>
          <w:lang w:val="fr-CH"/>
        </w:rPr>
        <w:t>.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 </w:t>
      </w:r>
      <w:r w:rsidR="00AB2F16" w:rsidRPr="00387338">
        <w:rPr>
          <w:rFonts w:ascii="Arial" w:hAnsi="Arial"/>
          <w:sz w:val="18"/>
          <w:szCs w:val="18"/>
          <w:lang w:val="fr-CH"/>
        </w:rPr>
        <w:t>Nous vous prions de vous montrer compréhensif s’il arrive que les frais d’audit soient un peu plus élevés au cours d’une telle année</w:t>
      </w:r>
      <w:r w:rsidR="00DE10F9" w:rsidRPr="00387338">
        <w:rPr>
          <w:rFonts w:ascii="Arial" w:hAnsi="Arial"/>
          <w:sz w:val="18"/>
          <w:szCs w:val="18"/>
          <w:lang w:val="fr-CH"/>
        </w:rPr>
        <w:t>.</w:t>
      </w:r>
    </w:p>
    <w:p w14:paraId="7ED34FC6" w14:textId="77777777" w:rsidR="00DE10F9" w:rsidRPr="00387338" w:rsidRDefault="00DE10F9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</w:p>
    <w:p w14:paraId="0BA8631B" w14:textId="34ABE979" w:rsidR="00DE10F9" w:rsidRPr="00387338" w:rsidRDefault="00AB2F16" w:rsidP="00DE10F9">
      <w:pPr>
        <w:rPr>
          <w:rFonts w:ascii="Arial" w:hAnsi="Arial"/>
          <w:b/>
          <w:bCs/>
          <w:sz w:val="18"/>
          <w:szCs w:val="18"/>
          <w:lang w:val="fr-CH"/>
        </w:rPr>
      </w:pPr>
      <w:r w:rsidRPr="00387338">
        <w:rPr>
          <w:rFonts w:ascii="Arial" w:hAnsi="Arial"/>
          <w:b/>
          <w:bCs/>
          <w:sz w:val="18"/>
          <w:szCs w:val="18"/>
          <w:lang w:val="fr-CH"/>
        </w:rPr>
        <w:t xml:space="preserve">Modification du règlement sectoriel </w:t>
      </w:r>
      <w:r w:rsidR="00DE10F9" w:rsidRPr="00387338">
        <w:rPr>
          <w:rFonts w:ascii="Arial" w:hAnsi="Arial"/>
          <w:b/>
          <w:bCs/>
          <w:sz w:val="18"/>
          <w:szCs w:val="18"/>
          <w:lang w:val="fr-CH"/>
        </w:rPr>
        <w:t>Suisse Garantie</w:t>
      </w:r>
    </w:p>
    <w:p w14:paraId="55EEC62B" w14:textId="38336B8F" w:rsidR="002D165E" w:rsidRPr="00387338" w:rsidRDefault="00AB2F16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 xml:space="preserve">Une nouvelle version du règlement sectoriel Suisse Garantie entre en vigueur au </w:t>
      </w:r>
      <w:r w:rsidR="00DE10F9" w:rsidRPr="00387338">
        <w:rPr>
          <w:rFonts w:ascii="Arial" w:hAnsi="Arial"/>
          <w:sz w:val="18"/>
          <w:szCs w:val="18"/>
          <w:lang w:val="fr-CH"/>
        </w:rPr>
        <w:t>1</w:t>
      </w:r>
      <w:r w:rsidRPr="00387338">
        <w:rPr>
          <w:rFonts w:ascii="Arial" w:hAnsi="Arial"/>
          <w:sz w:val="18"/>
          <w:szCs w:val="18"/>
          <w:vertAlign w:val="superscript"/>
          <w:lang w:val="fr-CH"/>
        </w:rPr>
        <w:t>er</w:t>
      </w:r>
      <w:r w:rsidRPr="00387338">
        <w:rPr>
          <w:rFonts w:ascii="Arial" w:hAnsi="Arial"/>
          <w:sz w:val="18"/>
          <w:szCs w:val="18"/>
          <w:lang w:val="fr-CH"/>
        </w:rPr>
        <w:t xml:space="preserve"> juillet 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2021. </w:t>
      </w:r>
      <w:r w:rsidRPr="00387338">
        <w:rPr>
          <w:rFonts w:ascii="Arial" w:hAnsi="Arial"/>
          <w:sz w:val="18"/>
          <w:szCs w:val="18"/>
          <w:lang w:val="fr-CH"/>
        </w:rPr>
        <w:t xml:space="preserve">Notre règlement est désormais intitulé </w:t>
      </w:r>
      <w:r w:rsidR="00DE10F9" w:rsidRPr="00387338">
        <w:rPr>
          <w:rFonts w:ascii="Arial" w:hAnsi="Arial"/>
          <w:sz w:val="18"/>
          <w:szCs w:val="18"/>
          <w:lang w:val="fr-CH"/>
        </w:rPr>
        <w:t>«</w:t>
      </w:r>
      <w:r w:rsidRPr="00387338">
        <w:rPr>
          <w:rFonts w:ascii="Arial" w:hAnsi="Arial"/>
          <w:sz w:val="18"/>
          <w:szCs w:val="18"/>
          <w:lang w:val="fr-CH"/>
        </w:rPr>
        <w:t> Règlement de la branche horticulture 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», </w:t>
      </w:r>
      <w:r w:rsidR="00885F7D" w:rsidRPr="00387338">
        <w:rPr>
          <w:rFonts w:ascii="Arial" w:hAnsi="Arial"/>
          <w:sz w:val="18"/>
          <w:szCs w:val="18"/>
          <w:lang w:val="fr-CH"/>
        </w:rPr>
        <w:t>un nom moins limité que celui en vigueur jusqu’ici, à savoir « Plantes en pots, fleurs coupées, plantes de pépinières </w:t>
      </w:r>
      <w:r w:rsidR="00DE10F9" w:rsidRPr="00387338">
        <w:rPr>
          <w:rFonts w:ascii="Arial" w:hAnsi="Arial"/>
          <w:sz w:val="18"/>
          <w:szCs w:val="18"/>
          <w:lang w:val="fr-CH"/>
        </w:rPr>
        <w:t xml:space="preserve">». </w:t>
      </w:r>
      <w:r w:rsidR="00885F7D" w:rsidRPr="00387338">
        <w:rPr>
          <w:rFonts w:ascii="Arial" w:hAnsi="Arial"/>
          <w:sz w:val="18"/>
          <w:szCs w:val="18"/>
          <w:lang w:val="fr-CH"/>
        </w:rPr>
        <w:t>Le règlement traite en résumé des exigences applicables aux plantes ornementales et plantes de pépinières</w:t>
      </w:r>
      <w:r w:rsidR="00DE10F9" w:rsidRPr="00387338">
        <w:rPr>
          <w:rFonts w:ascii="Arial" w:hAnsi="Arial"/>
          <w:sz w:val="18"/>
          <w:szCs w:val="18"/>
          <w:lang w:val="fr-CH"/>
        </w:rPr>
        <w:t>.</w:t>
      </w:r>
      <w:r w:rsidR="00BD72AB" w:rsidRPr="00387338">
        <w:rPr>
          <w:rFonts w:ascii="Arial" w:hAnsi="Arial"/>
          <w:sz w:val="18"/>
          <w:szCs w:val="18"/>
          <w:lang w:val="fr-CH"/>
        </w:rPr>
        <w:t xml:space="preserve"> </w:t>
      </w:r>
      <w:r w:rsidR="00885F7D" w:rsidRPr="00387338">
        <w:rPr>
          <w:rFonts w:ascii="Arial" w:hAnsi="Arial"/>
          <w:b/>
          <w:sz w:val="18"/>
          <w:szCs w:val="18"/>
          <w:lang w:val="fr-CH"/>
        </w:rPr>
        <w:t>Il n’y a pas de nouvelles exigences ni de durcissement</w:t>
      </w:r>
      <w:r w:rsidR="00DE10F9" w:rsidRPr="00387338">
        <w:rPr>
          <w:rFonts w:ascii="Arial" w:hAnsi="Arial"/>
          <w:b/>
          <w:sz w:val="18"/>
          <w:szCs w:val="18"/>
          <w:lang w:val="fr-CH"/>
        </w:rPr>
        <w:t xml:space="preserve">s </w:t>
      </w:r>
      <w:r w:rsidR="00885F7D" w:rsidRPr="00387338">
        <w:rPr>
          <w:rFonts w:ascii="Arial" w:hAnsi="Arial"/>
          <w:b/>
          <w:sz w:val="18"/>
          <w:szCs w:val="18"/>
          <w:lang w:val="fr-CH"/>
        </w:rPr>
        <w:t>dans cette nouvelle version </w:t>
      </w:r>
      <w:r w:rsidR="00DE10F9" w:rsidRPr="00387338">
        <w:rPr>
          <w:rFonts w:ascii="Arial" w:hAnsi="Arial"/>
          <w:b/>
          <w:sz w:val="18"/>
          <w:szCs w:val="18"/>
          <w:lang w:val="fr-CH"/>
        </w:rPr>
        <w:t>!</w:t>
      </w:r>
      <w:r w:rsidR="00B72D1F" w:rsidRPr="00387338">
        <w:rPr>
          <w:rFonts w:ascii="Arial" w:hAnsi="Arial"/>
          <w:sz w:val="18"/>
          <w:szCs w:val="18"/>
          <w:lang w:val="fr-CH"/>
        </w:rPr>
        <w:t xml:space="preserve"> </w:t>
      </w:r>
      <w:r w:rsidR="00885F7D" w:rsidRPr="00387338">
        <w:rPr>
          <w:rFonts w:ascii="Arial" w:hAnsi="Arial"/>
          <w:sz w:val="18"/>
          <w:szCs w:val="18"/>
          <w:lang w:val="fr-CH"/>
        </w:rPr>
        <w:t>Le remaniement s’en tient à l’adaptation de l</w:t>
      </w:r>
      <w:r w:rsidR="00A35124" w:rsidRPr="00387338">
        <w:rPr>
          <w:rFonts w:ascii="Arial" w:hAnsi="Arial"/>
          <w:sz w:val="18"/>
          <w:szCs w:val="18"/>
          <w:lang w:val="fr-CH"/>
        </w:rPr>
        <w:t>a</w:t>
      </w:r>
      <w:r w:rsidR="00885F7D" w:rsidRPr="00387338">
        <w:rPr>
          <w:rFonts w:ascii="Arial" w:hAnsi="Arial"/>
          <w:sz w:val="18"/>
          <w:szCs w:val="18"/>
          <w:lang w:val="fr-CH"/>
        </w:rPr>
        <w:t xml:space="preserve"> terminologie et aux détails de formulations</w:t>
      </w:r>
      <w:r w:rsidR="00280308" w:rsidRPr="00387338">
        <w:rPr>
          <w:rFonts w:ascii="Arial" w:hAnsi="Arial"/>
          <w:sz w:val="18"/>
          <w:szCs w:val="18"/>
          <w:lang w:val="fr-CH"/>
        </w:rPr>
        <w:t xml:space="preserve">. </w:t>
      </w:r>
      <w:r w:rsidR="00885F7D" w:rsidRPr="00387338">
        <w:rPr>
          <w:rFonts w:ascii="Arial" w:hAnsi="Arial"/>
          <w:sz w:val="18"/>
          <w:szCs w:val="18"/>
          <w:lang w:val="fr-CH"/>
        </w:rPr>
        <w:t xml:space="preserve">Le document pourra être consulté sur notre site Web </w:t>
      </w:r>
      <w:r w:rsidR="00A35124" w:rsidRPr="00387338">
        <w:rPr>
          <w:rFonts w:ascii="Arial" w:hAnsi="Arial"/>
          <w:sz w:val="18"/>
          <w:szCs w:val="18"/>
          <w:lang w:val="fr-CH"/>
        </w:rPr>
        <w:t>à compter de la mi-juin</w:t>
      </w:r>
      <w:r w:rsidR="002D165E" w:rsidRPr="00387338">
        <w:rPr>
          <w:rFonts w:ascii="Arial" w:hAnsi="Arial"/>
          <w:sz w:val="18"/>
          <w:szCs w:val="18"/>
          <w:lang w:val="fr-CH"/>
        </w:rPr>
        <w:t>.</w:t>
      </w:r>
    </w:p>
    <w:p w14:paraId="443544C6" w14:textId="77777777" w:rsidR="002D165E" w:rsidRPr="00387338" w:rsidRDefault="002D165E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</w:p>
    <w:p w14:paraId="4A9C4203" w14:textId="617A2477" w:rsidR="00DE10F9" w:rsidRPr="00387338" w:rsidRDefault="008C7598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 xml:space="preserve">Nous profitons de cette occasion pour vous rappeler que l’utilisation de la marque de garantie Suisse Garantie demeure associée à une certification </w:t>
      </w:r>
      <w:proofErr w:type="spellStart"/>
      <w:r w:rsidR="00DE10F9" w:rsidRPr="00387338">
        <w:rPr>
          <w:rFonts w:ascii="Arial" w:hAnsi="Arial"/>
          <w:sz w:val="18"/>
          <w:szCs w:val="18"/>
          <w:lang w:val="fr-CH"/>
        </w:rPr>
        <w:t>SwissGAP</w:t>
      </w:r>
      <w:proofErr w:type="spellEnd"/>
      <w:r w:rsidR="00DE10F9" w:rsidRPr="00387338">
        <w:rPr>
          <w:rFonts w:ascii="Arial" w:hAnsi="Arial"/>
          <w:sz w:val="18"/>
          <w:szCs w:val="18"/>
          <w:lang w:val="fr-CH"/>
        </w:rPr>
        <w:t xml:space="preserve"> Hor</w:t>
      </w:r>
      <w:r w:rsidRPr="00387338">
        <w:rPr>
          <w:rFonts w:ascii="Arial" w:hAnsi="Arial"/>
          <w:sz w:val="18"/>
          <w:szCs w:val="18"/>
          <w:lang w:val="fr-CH"/>
        </w:rPr>
        <w:t>ticulture</w:t>
      </w:r>
      <w:r w:rsidR="00DE10F9" w:rsidRPr="00387338">
        <w:rPr>
          <w:rFonts w:ascii="Arial" w:hAnsi="Arial"/>
          <w:sz w:val="18"/>
          <w:szCs w:val="18"/>
          <w:lang w:val="fr-CH"/>
        </w:rPr>
        <w:t>.</w:t>
      </w:r>
    </w:p>
    <w:p w14:paraId="679D3E03" w14:textId="77777777" w:rsidR="00DE10F9" w:rsidRPr="00387338" w:rsidRDefault="00DE10F9" w:rsidP="00146A9B">
      <w:pPr>
        <w:spacing w:line="220" w:lineRule="atLeast"/>
        <w:jc w:val="left"/>
        <w:rPr>
          <w:rFonts w:ascii="Arial" w:hAnsi="Arial"/>
          <w:b/>
          <w:sz w:val="18"/>
          <w:szCs w:val="18"/>
          <w:lang w:val="fr-CH"/>
        </w:rPr>
      </w:pPr>
    </w:p>
    <w:p w14:paraId="1660D987" w14:textId="639CFAE1" w:rsidR="00794BF1" w:rsidRPr="00387338" w:rsidRDefault="008C7598" w:rsidP="00146A9B">
      <w:pPr>
        <w:spacing w:line="220" w:lineRule="atLeast"/>
        <w:jc w:val="left"/>
        <w:rPr>
          <w:rFonts w:ascii="Arial" w:hAnsi="Arial"/>
          <w:b/>
          <w:sz w:val="18"/>
          <w:szCs w:val="18"/>
          <w:lang w:val="fr-CH"/>
        </w:rPr>
      </w:pPr>
      <w:r w:rsidRPr="00387338">
        <w:rPr>
          <w:rFonts w:ascii="Arial" w:hAnsi="Arial"/>
          <w:b/>
          <w:sz w:val="18"/>
          <w:szCs w:val="18"/>
          <w:lang w:val="fr-CH"/>
        </w:rPr>
        <w:t>Changement au niveau du personnel du secrétariat</w:t>
      </w:r>
      <w:r w:rsidR="00A36332" w:rsidRPr="00387338">
        <w:rPr>
          <w:rFonts w:ascii="Arial" w:hAnsi="Arial"/>
          <w:b/>
          <w:sz w:val="18"/>
          <w:szCs w:val="18"/>
          <w:lang w:val="fr-CH"/>
        </w:rPr>
        <w:t xml:space="preserve"> </w:t>
      </w:r>
    </w:p>
    <w:p w14:paraId="1C85BAC1" w14:textId="14E49920" w:rsidR="00BD72AB" w:rsidRPr="00387338" w:rsidRDefault="008C7598" w:rsidP="006B4145">
      <w:pPr>
        <w:spacing w:line="260" w:lineRule="atLeast"/>
        <w:jc w:val="lef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bCs/>
          <w:sz w:val="18"/>
          <w:szCs w:val="18"/>
          <w:lang w:val="fr-CH"/>
        </w:rPr>
        <w:t>Dans les semaines à venir</w:t>
      </w:r>
      <w:r w:rsidRPr="00387338">
        <w:rPr>
          <w:rFonts w:ascii="Arial" w:hAnsi="Arial"/>
          <w:b/>
          <w:sz w:val="18"/>
          <w:szCs w:val="18"/>
          <w:lang w:val="fr-CH"/>
        </w:rPr>
        <w:t xml:space="preserve"> Daniela Aeschlimann</w:t>
      </w:r>
      <w:r w:rsidRPr="00387338">
        <w:rPr>
          <w:rFonts w:ascii="Arial" w:hAnsi="Arial"/>
          <w:sz w:val="18"/>
          <w:szCs w:val="18"/>
          <w:lang w:val="fr-CH"/>
        </w:rPr>
        <w:t xml:space="preserve"> va prendre une nouvelle fonction au sein de l’association</w:t>
      </w:r>
      <w:r w:rsidR="006B4145" w:rsidRPr="00387338">
        <w:rPr>
          <w:rFonts w:ascii="Arial" w:hAnsi="Arial"/>
          <w:sz w:val="18"/>
          <w:szCs w:val="18"/>
          <w:lang w:val="fr-CH"/>
        </w:rPr>
        <w:t xml:space="preserve">. </w:t>
      </w:r>
      <w:r w:rsidRPr="00387338">
        <w:rPr>
          <w:rFonts w:ascii="Arial" w:hAnsi="Arial"/>
          <w:sz w:val="18"/>
          <w:szCs w:val="18"/>
          <w:lang w:val="fr-CH"/>
        </w:rPr>
        <w:t>Au nom de nous tous, je remercie Daniela pour tout le soutien fourni au cours de ces nombreuses années</w:t>
      </w:r>
      <w:r w:rsidR="003E1D66" w:rsidRPr="00387338">
        <w:rPr>
          <w:rFonts w:ascii="Arial" w:hAnsi="Arial"/>
          <w:sz w:val="18"/>
          <w:szCs w:val="18"/>
          <w:lang w:val="fr-CH"/>
        </w:rPr>
        <w:t xml:space="preserve">. </w:t>
      </w:r>
    </w:p>
    <w:p w14:paraId="515A461E" w14:textId="00E243B8" w:rsidR="00CB55C5" w:rsidRPr="00387338" w:rsidRDefault="001930CA" w:rsidP="006B4145">
      <w:pPr>
        <w:spacing w:line="260" w:lineRule="atLeast"/>
        <w:jc w:val="lef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 xml:space="preserve">Nous avons le plaisir de compter, à partir du mois d’août, </w:t>
      </w:r>
      <w:r w:rsidR="00BD72AB" w:rsidRPr="00387338">
        <w:rPr>
          <w:rFonts w:ascii="Arial" w:hAnsi="Arial"/>
          <w:b/>
          <w:sz w:val="18"/>
          <w:szCs w:val="18"/>
          <w:lang w:val="fr-CH"/>
        </w:rPr>
        <w:t>Susanne Karli</w:t>
      </w:r>
      <w:r w:rsidR="00BD72AB" w:rsidRPr="00387338">
        <w:rPr>
          <w:rFonts w:ascii="Arial" w:hAnsi="Arial"/>
          <w:sz w:val="18"/>
          <w:szCs w:val="18"/>
          <w:lang w:val="fr-CH"/>
        </w:rPr>
        <w:t xml:space="preserve"> </w:t>
      </w:r>
      <w:r w:rsidRPr="00387338">
        <w:rPr>
          <w:rFonts w:ascii="Arial" w:hAnsi="Arial"/>
          <w:sz w:val="18"/>
          <w:szCs w:val="18"/>
          <w:lang w:val="fr-CH"/>
        </w:rPr>
        <w:t>au sein de notre équipe</w:t>
      </w:r>
      <w:r w:rsidR="00BD72AB" w:rsidRPr="00387338">
        <w:rPr>
          <w:rFonts w:ascii="Arial" w:hAnsi="Arial"/>
          <w:sz w:val="18"/>
          <w:szCs w:val="18"/>
          <w:lang w:val="fr-CH"/>
        </w:rPr>
        <w:t xml:space="preserve">. </w:t>
      </w:r>
      <w:r w:rsidRPr="00387338">
        <w:rPr>
          <w:rFonts w:ascii="Arial" w:hAnsi="Arial"/>
          <w:sz w:val="18"/>
          <w:szCs w:val="18"/>
          <w:lang w:val="fr-CH"/>
        </w:rPr>
        <w:t xml:space="preserve">Elle va nous apporter son aide pour la mise en place de </w:t>
      </w:r>
      <w:proofErr w:type="spellStart"/>
      <w:r w:rsidR="004A6EB9" w:rsidRPr="00387338">
        <w:rPr>
          <w:rFonts w:ascii="Arial" w:hAnsi="Arial"/>
          <w:sz w:val="18"/>
          <w:szCs w:val="18"/>
          <w:lang w:val="fr-CH"/>
        </w:rPr>
        <w:t>SwissGAP</w:t>
      </w:r>
      <w:proofErr w:type="spellEnd"/>
      <w:r w:rsidRPr="00387338">
        <w:rPr>
          <w:rFonts w:ascii="Arial" w:hAnsi="Arial"/>
          <w:sz w:val="18"/>
          <w:szCs w:val="18"/>
          <w:lang w:val="fr-CH"/>
        </w:rPr>
        <w:t xml:space="preserve"> ainsi que dans d’autres domaines qui intéressent le département floriculture et le service conseil</w:t>
      </w:r>
      <w:r w:rsidR="006B4145" w:rsidRPr="00387338">
        <w:rPr>
          <w:rFonts w:ascii="Arial" w:hAnsi="Arial"/>
          <w:sz w:val="18"/>
          <w:szCs w:val="18"/>
          <w:lang w:val="fr-CH"/>
        </w:rPr>
        <w:t>.</w:t>
      </w:r>
      <w:r w:rsidR="00A36332" w:rsidRPr="00387338">
        <w:rPr>
          <w:rFonts w:ascii="Arial" w:hAnsi="Arial"/>
          <w:sz w:val="18"/>
          <w:szCs w:val="18"/>
          <w:lang w:val="fr-CH"/>
        </w:rPr>
        <w:t xml:space="preserve"> </w:t>
      </w:r>
    </w:p>
    <w:p w14:paraId="0F40DC18" w14:textId="77777777" w:rsidR="00794BF1" w:rsidRPr="00387338" w:rsidRDefault="00794BF1" w:rsidP="006B4145">
      <w:pPr>
        <w:spacing w:line="260" w:lineRule="atLeast"/>
        <w:jc w:val="left"/>
        <w:rPr>
          <w:rFonts w:ascii="Arial" w:hAnsi="Arial"/>
          <w:b/>
          <w:sz w:val="18"/>
          <w:szCs w:val="18"/>
          <w:lang w:val="fr-CH"/>
        </w:rPr>
      </w:pPr>
    </w:p>
    <w:p w14:paraId="46484D79" w14:textId="32841781" w:rsidR="00371783" w:rsidRPr="00387338" w:rsidRDefault="00421AA4" w:rsidP="006B4145">
      <w:pPr>
        <w:spacing w:line="260" w:lineRule="atLeast"/>
        <w:jc w:val="left"/>
        <w:rPr>
          <w:rFonts w:ascii="Arial" w:hAnsi="Arial"/>
          <w:b/>
          <w:sz w:val="18"/>
          <w:szCs w:val="18"/>
          <w:lang w:val="fr-CH"/>
        </w:rPr>
      </w:pPr>
      <w:r>
        <w:rPr>
          <w:rFonts w:ascii="Arial" w:hAnsi="Arial"/>
          <w:b/>
          <w:sz w:val="18"/>
          <w:szCs w:val="18"/>
          <w:lang w:val="fr-CH"/>
        </w:rPr>
        <w:t>Facture</w:t>
      </w:r>
      <w:r w:rsidR="001930CA" w:rsidRPr="00387338">
        <w:rPr>
          <w:rFonts w:ascii="Arial" w:hAnsi="Arial"/>
          <w:b/>
          <w:sz w:val="18"/>
          <w:szCs w:val="18"/>
          <w:lang w:val="fr-CH"/>
        </w:rPr>
        <w:t xml:space="preserve"> annuel</w:t>
      </w:r>
      <w:r>
        <w:rPr>
          <w:rFonts w:ascii="Arial" w:hAnsi="Arial"/>
          <w:b/>
          <w:sz w:val="18"/>
          <w:szCs w:val="18"/>
          <w:lang w:val="fr-CH"/>
        </w:rPr>
        <w:t>le</w:t>
      </w:r>
    </w:p>
    <w:p w14:paraId="5ED1031B" w14:textId="1961A1BC" w:rsidR="00371783" w:rsidRPr="00387338" w:rsidRDefault="005A3C73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 xml:space="preserve">Vous trouverez en annexe </w:t>
      </w:r>
      <w:r w:rsidR="00421AA4">
        <w:rPr>
          <w:rFonts w:ascii="Arial" w:hAnsi="Arial"/>
          <w:sz w:val="18"/>
          <w:szCs w:val="18"/>
          <w:lang w:val="fr-CH"/>
        </w:rPr>
        <w:t>la facture pour la</w:t>
      </w:r>
      <w:r w:rsidRPr="00387338">
        <w:rPr>
          <w:rFonts w:ascii="Arial" w:hAnsi="Arial"/>
          <w:sz w:val="18"/>
          <w:szCs w:val="18"/>
          <w:lang w:val="fr-CH"/>
        </w:rPr>
        <w:t xml:space="preserve"> cotisation 2021</w:t>
      </w:r>
      <w:r w:rsidR="00371783" w:rsidRPr="00387338">
        <w:rPr>
          <w:rFonts w:ascii="Arial" w:hAnsi="Arial"/>
          <w:sz w:val="18"/>
          <w:szCs w:val="18"/>
          <w:lang w:val="fr-CH"/>
        </w:rPr>
        <w:t xml:space="preserve">. </w:t>
      </w:r>
      <w:r w:rsidRPr="00387338">
        <w:rPr>
          <w:rFonts w:ascii="Arial" w:hAnsi="Arial"/>
          <w:sz w:val="18"/>
          <w:szCs w:val="18"/>
          <w:lang w:val="fr-CH"/>
        </w:rPr>
        <w:t xml:space="preserve">Les recettes permettent de financer les contrôles aléatoires, les droits d’inscription à </w:t>
      </w:r>
      <w:r w:rsidR="00A422F5" w:rsidRPr="00387338">
        <w:rPr>
          <w:rFonts w:ascii="Arial" w:hAnsi="Arial"/>
          <w:sz w:val="18"/>
          <w:szCs w:val="18"/>
          <w:lang w:val="fr-CH"/>
        </w:rPr>
        <w:t>GLOBALG.A.P.</w:t>
      </w:r>
      <w:r w:rsidR="00371783" w:rsidRPr="00387338">
        <w:rPr>
          <w:rFonts w:ascii="Arial" w:hAnsi="Arial"/>
          <w:sz w:val="18"/>
          <w:szCs w:val="18"/>
          <w:lang w:val="fr-CH"/>
        </w:rPr>
        <w:t xml:space="preserve"> </w:t>
      </w:r>
      <w:r w:rsidRPr="00387338">
        <w:rPr>
          <w:rFonts w:ascii="Arial" w:hAnsi="Arial"/>
          <w:sz w:val="18"/>
          <w:szCs w:val="18"/>
          <w:lang w:val="fr-CH"/>
        </w:rPr>
        <w:t>et le développement du système</w:t>
      </w:r>
      <w:r w:rsidR="00371783" w:rsidRPr="00387338">
        <w:rPr>
          <w:rFonts w:ascii="Arial" w:hAnsi="Arial"/>
          <w:sz w:val="18"/>
          <w:szCs w:val="18"/>
          <w:lang w:val="fr-CH"/>
        </w:rPr>
        <w:t>.</w:t>
      </w:r>
    </w:p>
    <w:p w14:paraId="13710F15" w14:textId="77777777" w:rsidR="000609BA" w:rsidRPr="00387338" w:rsidRDefault="000609BA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</w:p>
    <w:p w14:paraId="735C5E29" w14:textId="3B5F142A" w:rsidR="0066678E" w:rsidRPr="00387338" w:rsidRDefault="0018266F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>Vous avez des questions sur l’un des projets </w:t>
      </w:r>
      <w:r w:rsidR="007F345C" w:rsidRPr="00387338">
        <w:rPr>
          <w:rFonts w:ascii="Arial" w:hAnsi="Arial"/>
          <w:sz w:val="18"/>
          <w:szCs w:val="18"/>
          <w:lang w:val="fr-CH"/>
        </w:rPr>
        <w:t xml:space="preserve">? </w:t>
      </w:r>
    </w:p>
    <w:p w14:paraId="39953A50" w14:textId="32BF72D6" w:rsidR="00B25E1B" w:rsidRPr="00387338" w:rsidRDefault="0018266F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 xml:space="preserve">N’hésitez pas à m’appeler au </w:t>
      </w:r>
      <w:r w:rsidR="002E1BBE" w:rsidRPr="00387338">
        <w:rPr>
          <w:rFonts w:ascii="Arial" w:hAnsi="Arial"/>
          <w:sz w:val="18"/>
          <w:szCs w:val="18"/>
          <w:lang w:val="fr-CH"/>
        </w:rPr>
        <w:t>044 388 53 21</w:t>
      </w:r>
      <w:r w:rsidR="00B25E1B" w:rsidRPr="00387338">
        <w:rPr>
          <w:rFonts w:ascii="Arial" w:hAnsi="Arial"/>
          <w:sz w:val="18"/>
          <w:szCs w:val="18"/>
          <w:lang w:val="fr-CH"/>
        </w:rPr>
        <w:t>.</w:t>
      </w:r>
    </w:p>
    <w:p w14:paraId="2CEAECCD" w14:textId="77777777" w:rsidR="00517700" w:rsidRPr="00387338" w:rsidRDefault="00517700" w:rsidP="006B4145">
      <w:pPr>
        <w:spacing w:line="260" w:lineRule="atLeast"/>
        <w:rPr>
          <w:rFonts w:ascii="Arial" w:hAnsi="Arial"/>
          <w:sz w:val="18"/>
          <w:szCs w:val="18"/>
          <w:lang w:val="fr-CH"/>
        </w:rPr>
      </w:pPr>
    </w:p>
    <w:p w14:paraId="4B8B30DD" w14:textId="6283B4A1" w:rsidR="003A278A" w:rsidRPr="00387338" w:rsidRDefault="0018266F" w:rsidP="00146A9B">
      <w:pPr>
        <w:spacing w:line="22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>Cordialement,</w:t>
      </w:r>
    </w:p>
    <w:p w14:paraId="35DE778F" w14:textId="77777777" w:rsidR="002E1BBE" w:rsidRPr="00387338" w:rsidRDefault="005F65EA" w:rsidP="00146A9B">
      <w:pPr>
        <w:spacing w:line="22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noProof/>
          <w:sz w:val="18"/>
          <w:szCs w:val="18"/>
          <w:lang w:eastAsia="de-CH"/>
        </w:rPr>
        <w:drawing>
          <wp:inline distT="0" distB="0" distL="0" distR="0" wp14:anchorId="38C3B15B" wp14:editId="4677D331">
            <wp:extent cx="857250" cy="381000"/>
            <wp:effectExtent l="0" t="0" r="0" b="0"/>
            <wp:docPr id="9" name="Bild 1" descr="1c5_Unterschrift_Poffet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5_Unterschrift_Poffet_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8AA8" w14:textId="77777777" w:rsidR="002E1BBE" w:rsidRPr="00387338" w:rsidRDefault="002E1BBE" w:rsidP="00146A9B">
      <w:pPr>
        <w:spacing w:line="220" w:lineRule="atLeast"/>
        <w:rPr>
          <w:rFonts w:ascii="Arial" w:hAnsi="Arial"/>
          <w:sz w:val="18"/>
          <w:szCs w:val="18"/>
          <w:lang w:val="fr-CH"/>
        </w:rPr>
      </w:pPr>
      <w:r w:rsidRPr="00387338">
        <w:rPr>
          <w:rFonts w:ascii="Arial" w:hAnsi="Arial"/>
          <w:sz w:val="18"/>
          <w:szCs w:val="18"/>
          <w:lang w:val="fr-CH"/>
        </w:rPr>
        <w:t>Josef Poffet</w:t>
      </w:r>
    </w:p>
    <w:p w14:paraId="60DD2379" w14:textId="6C348AC9" w:rsidR="00B260C1" w:rsidRPr="00387338" w:rsidRDefault="0018266F" w:rsidP="00146A9B">
      <w:pPr>
        <w:spacing w:line="220" w:lineRule="atLeast"/>
        <w:rPr>
          <w:rFonts w:ascii="Arial" w:eastAsia="Times New Roman" w:hAnsi="Arial"/>
          <w:noProof/>
          <w:sz w:val="18"/>
          <w:szCs w:val="18"/>
          <w:lang w:val="fr-CH" w:eastAsia="de-CH"/>
        </w:rPr>
      </w:pPr>
      <w:r w:rsidRPr="00387338">
        <w:rPr>
          <w:rFonts w:ascii="Arial" w:eastAsia="Times New Roman" w:hAnsi="Arial"/>
          <w:noProof/>
          <w:sz w:val="18"/>
          <w:szCs w:val="18"/>
          <w:lang w:val="fr-CH" w:eastAsia="de-CH"/>
        </w:rPr>
        <w:t>Responsable du département Production et commerce</w:t>
      </w:r>
    </w:p>
    <w:sectPr w:rsidR="00B260C1" w:rsidRPr="00387338" w:rsidSect="002E1BE5">
      <w:footerReference w:type="default" r:id="rId10"/>
      <w:headerReference w:type="first" r:id="rId11"/>
      <w:footerReference w:type="first" r:id="rId12"/>
      <w:pgSz w:w="11906" w:h="16838" w:code="9"/>
      <w:pgMar w:top="1276" w:right="851" w:bottom="1418" w:left="3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A8F1" w14:textId="77777777" w:rsidR="00517D2E" w:rsidRDefault="00517D2E">
      <w:r>
        <w:separator/>
      </w:r>
    </w:p>
  </w:endnote>
  <w:endnote w:type="continuationSeparator" w:id="0">
    <w:p w14:paraId="212E17F8" w14:textId="77777777" w:rsidR="00517D2E" w:rsidRDefault="0051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Malgun Gothic"/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7E24" w14:textId="0B69947D" w:rsidR="00AB2F16" w:rsidRPr="00361FC2" w:rsidRDefault="00AB2F16" w:rsidP="00B175E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A175ECF" wp14:editId="3D9CEFD6">
              <wp:simplePos x="0" y="0"/>
              <wp:positionH relativeFrom="page">
                <wp:posOffset>540385</wp:posOffset>
              </wp:positionH>
              <wp:positionV relativeFrom="page">
                <wp:posOffset>9994900</wp:posOffset>
              </wp:positionV>
              <wp:extent cx="6659880" cy="0"/>
              <wp:effectExtent l="6985" t="12700" r="10160" b="635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4E1AE2A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7pt" to="566.95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" strokecolor="#dadada" strokeweight="1pt">
              <w10:wrap anchorx="page" anchory="page"/>
              <w10:anchorlock/>
            </v:line>
          </w:pict>
        </mc:Fallback>
      </mc:AlternateConten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ED295F">
      <w:rPr>
        <w:noProof/>
      </w:rPr>
      <w:instrText>2</w:instrText>
    </w:r>
    <w:r>
      <w:fldChar w:fldCharType="end"/>
    </w:r>
    <w:r>
      <w:instrText xml:space="preserve"> &lt; 10 "0" ""</w:instrText>
    </w:r>
    <w:r>
      <w:fldChar w:fldCharType="separate"/>
    </w:r>
    <w:r w:rsidR="00ED295F">
      <w:rPr>
        <w:noProof/>
      </w:rPr>
      <w:t>0</w:t>
    </w:r>
    <w:r>
      <w:fldChar w:fldCharType="end"/>
    </w:r>
    <w:r>
      <w:fldChar w:fldCharType="begin"/>
    </w:r>
    <w:r>
      <w:instrText xml:space="preserve"> PAGE  \* Arabic </w:instrText>
    </w:r>
    <w:r>
      <w:fldChar w:fldCharType="separate"/>
    </w:r>
    <w:r w:rsidR="00ED295F">
      <w:rPr>
        <w:noProof/>
      </w:rPr>
      <w:t>2</w:t>
    </w:r>
    <w:r>
      <w:fldChar w:fldCharType="end"/>
    </w:r>
    <w:r>
      <w:tab/>
      <w:t>Newsletter JardinSuisse Nr. 01| Mai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916D" w14:textId="37AC7919" w:rsidR="00AB2F16" w:rsidRDefault="00AB2F16" w:rsidP="00AF38BB">
    <w:pPr>
      <w:pStyle w:val="Fuzeile"/>
      <w:ind w:left="0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ED295F">
      <w:rPr>
        <w:noProof/>
      </w:rPr>
      <w:instrText>1</w:instrText>
    </w:r>
    <w:r>
      <w:fldChar w:fldCharType="end"/>
    </w:r>
    <w:r>
      <w:instrText xml:space="preserve"> &lt; 10 "0" ""</w:instrText>
    </w:r>
    <w:r>
      <w:fldChar w:fldCharType="separate"/>
    </w:r>
    <w:r w:rsidR="00ED295F">
      <w:rPr>
        <w:noProof/>
      </w:rPr>
      <w:t>0</w:t>
    </w:r>
    <w:r>
      <w:fldChar w:fldCharType="end"/>
    </w:r>
    <w:r>
      <w:fldChar w:fldCharType="begin"/>
    </w:r>
    <w:r>
      <w:instrText xml:space="preserve"> PAGE  \* Arabic </w:instrText>
    </w:r>
    <w:r>
      <w:fldChar w:fldCharType="separate"/>
    </w:r>
    <w:r w:rsidR="00ED295F">
      <w:rPr>
        <w:noProof/>
      </w:rPr>
      <w:t>1</w:t>
    </w:r>
    <w:r>
      <w:fldChar w:fldCharType="end"/>
    </w:r>
    <w:r>
      <w:rPr>
        <w:noProof/>
        <w:lang w:eastAsia="de-CH"/>
      </w:rPr>
      <w:drawing>
        <wp:anchor distT="0" distB="0" distL="114300" distR="114300" simplePos="0" relativeHeight="251661824" behindDoc="0" locked="1" layoutInCell="1" allowOverlap="1" wp14:anchorId="036C0299" wp14:editId="61AC6A1E">
          <wp:simplePos x="0" y="0"/>
          <wp:positionH relativeFrom="page">
            <wp:posOffset>3182620</wp:posOffset>
          </wp:positionH>
          <wp:positionV relativeFrom="page">
            <wp:posOffset>10095865</wp:posOffset>
          </wp:positionV>
          <wp:extent cx="4003040" cy="328930"/>
          <wp:effectExtent l="0" t="0" r="0" b="0"/>
          <wp:wrapNone/>
          <wp:docPr id="59" name="Bild 22" descr="adresse_aa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dresse_aa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304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D141" w14:textId="77777777" w:rsidR="00517D2E" w:rsidRDefault="00517D2E">
      <w:r>
        <w:separator/>
      </w:r>
    </w:p>
  </w:footnote>
  <w:footnote w:type="continuationSeparator" w:id="0">
    <w:p w14:paraId="79FD565E" w14:textId="77777777" w:rsidR="00517D2E" w:rsidRDefault="0051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0E1E" w14:textId="77777777" w:rsidR="00AB2F16" w:rsidRDefault="00AB2F16" w:rsidP="004D6672">
    <w:pPr>
      <w:pStyle w:val="Kopfzeile"/>
      <w:spacing w:line="4042" w:lineRule="exac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48A9A6E7" wp14:editId="2F74D4AB">
              <wp:simplePos x="0" y="0"/>
              <wp:positionH relativeFrom="page">
                <wp:posOffset>540385</wp:posOffset>
              </wp:positionH>
              <wp:positionV relativeFrom="page">
                <wp:posOffset>2376170</wp:posOffset>
              </wp:positionV>
              <wp:extent cx="5049520" cy="168275"/>
              <wp:effectExtent l="0" t="4445" r="1270" b="0"/>
              <wp:wrapNone/>
              <wp:docPr id="7" name="box_newslet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9520" cy="16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FFD1F" w14:textId="77777777" w:rsidR="00AB2F16" w:rsidRPr="00A73951" w:rsidRDefault="00AB2F16" w:rsidP="00B175E5">
                          <w:pPr>
                            <w:pStyle w:val="NewsletterAusgabe"/>
                          </w:pPr>
                          <w:r>
                            <w:t>Nr. 01/2021</w:t>
                          </w:r>
                          <w:r>
                            <w:tab/>
                          </w:r>
                          <w:proofErr w:type="spellStart"/>
                          <w:r>
                            <w:t>SwissGAP</w:t>
                          </w:r>
                          <w:proofErr w:type="spellEnd"/>
                          <w:r>
                            <w:t xml:space="preserve"> / Suisse Garantie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A9A6E7" id="_x0000_t202" coordsize="21600,21600" o:spt="202" path="m,l,21600r21600,l21600,xe">
              <v:stroke joinstyle="miter"/>
              <v:path gradientshapeok="t" o:connecttype="rect"/>
            </v:shapetype>
            <v:shape id="box_newsletter" o:spid="_x0000_s1026" type="#_x0000_t202" style="position:absolute;margin-left:42.55pt;margin-top:187.1pt;width:397.6pt;height: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" stroked="f">
              <v:textbox inset="0,0,0,0">
                <w:txbxContent>
                  <w:p w14:paraId="2E6FFD1F" w14:textId="77777777" w:rsidR="00AB2F16" w:rsidRPr="00A73951" w:rsidRDefault="00AB2F16" w:rsidP="00B175E5">
                    <w:pPr>
                      <w:pStyle w:val="NewsletterAusgabe"/>
                    </w:pPr>
                    <w:r>
                      <w:t>Nr. 01/2021</w:t>
                    </w:r>
                    <w:r>
                      <w:tab/>
                    </w:r>
                    <w:proofErr w:type="spellStart"/>
                    <w:r>
                      <w:t>SwissGAP</w:t>
                    </w:r>
                    <w:proofErr w:type="spellEnd"/>
                    <w:r>
                      <w:t xml:space="preserve"> / Suisse Garantie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00F7B6A" wp14:editId="5CFE5C6F">
              <wp:simplePos x="0" y="0"/>
              <wp:positionH relativeFrom="page">
                <wp:posOffset>540385</wp:posOffset>
              </wp:positionH>
              <wp:positionV relativeFrom="page">
                <wp:posOffset>482600</wp:posOffset>
              </wp:positionV>
              <wp:extent cx="4323715" cy="224155"/>
              <wp:effectExtent l="0" t="0" r="3175" b="0"/>
              <wp:wrapNone/>
              <wp:docPr id="6" name="box_abteil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DCEE4" w14:textId="55F8C13F" w:rsidR="00AB2F16" w:rsidRPr="00DD35A0" w:rsidRDefault="00AB2F16" w:rsidP="00743AB4">
                          <w:pPr>
                            <w:pStyle w:val="Kopfzeil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Floriculture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00F7B6A" id="box_abteilung" o:spid="_x0000_s1027" type="#_x0000_t202" style="position:absolute;margin-left:42.55pt;margin-top:38pt;width:340.45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" stroked="f">
              <v:textbox inset="0,0,0,0">
                <w:txbxContent>
                  <w:p w14:paraId="6E9DCEE4" w14:textId="55F8C13F" w:rsidR="00AB2F16" w:rsidRPr="00DD35A0" w:rsidRDefault="00AB2F16" w:rsidP="00743AB4">
                    <w:pPr>
                      <w:pStyle w:val="En-tt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Floriculture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52D00BE" wp14:editId="4A823A83">
              <wp:simplePos x="0" y="0"/>
              <wp:positionH relativeFrom="page">
                <wp:posOffset>540385</wp:posOffset>
              </wp:positionH>
              <wp:positionV relativeFrom="page">
                <wp:posOffset>9994900</wp:posOffset>
              </wp:positionV>
              <wp:extent cx="6659880" cy="0"/>
              <wp:effectExtent l="6985" t="12700" r="10160" b="635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422BC5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7pt" to="566.95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" strokecolor="#dadada" strokeweight="1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10B83FE" wp14:editId="31D356EE">
              <wp:simplePos x="0" y="0"/>
              <wp:positionH relativeFrom="page">
                <wp:posOffset>540385</wp:posOffset>
              </wp:positionH>
              <wp:positionV relativeFrom="page">
                <wp:posOffset>2632075</wp:posOffset>
              </wp:positionV>
              <wp:extent cx="6659880" cy="0"/>
              <wp:effectExtent l="6985" t="12700" r="10160" b="63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171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A943EC2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07.25pt" to="566.9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5LFAIAACk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" strokecolor="#717171" strokeweight="1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5680" behindDoc="0" locked="1" layoutInCell="1" allowOverlap="1" wp14:anchorId="13BAB006" wp14:editId="7BFF80B3">
          <wp:simplePos x="0" y="0"/>
          <wp:positionH relativeFrom="page">
            <wp:posOffset>889635</wp:posOffset>
          </wp:positionH>
          <wp:positionV relativeFrom="page">
            <wp:posOffset>6858635</wp:posOffset>
          </wp:positionV>
          <wp:extent cx="1480185" cy="3175635"/>
          <wp:effectExtent l="0" t="0" r="0" b="0"/>
          <wp:wrapNone/>
          <wp:docPr id="56" name="Bild 4" descr="vogel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ogel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317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4656" behindDoc="0" locked="1" layoutInCell="1" allowOverlap="1" wp14:anchorId="13F94329" wp14:editId="5C923BF5">
          <wp:simplePos x="0" y="0"/>
          <wp:positionH relativeFrom="page">
            <wp:posOffset>504190</wp:posOffset>
          </wp:positionH>
          <wp:positionV relativeFrom="page">
            <wp:posOffset>1638300</wp:posOffset>
          </wp:positionV>
          <wp:extent cx="5294630" cy="678180"/>
          <wp:effectExtent l="0" t="0" r="0" b="0"/>
          <wp:wrapNone/>
          <wp:docPr id="57" name="Bild 3" descr="newsletter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sletter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463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3632" behindDoc="0" locked="1" layoutInCell="1" allowOverlap="1" wp14:anchorId="71130B74" wp14:editId="02AB5F19">
          <wp:simplePos x="0" y="0"/>
          <wp:positionH relativeFrom="page">
            <wp:posOffset>5332095</wp:posOffset>
          </wp:positionH>
          <wp:positionV relativeFrom="page">
            <wp:posOffset>201930</wp:posOffset>
          </wp:positionV>
          <wp:extent cx="1972310" cy="677545"/>
          <wp:effectExtent l="0" t="0" r="0" b="0"/>
          <wp:wrapNone/>
          <wp:docPr id="58" name="Bild 2" descr="js_logo_small_s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_logo_small_s_1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BED"/>
    <w:multiLevelType w:val="hybridMultilevel"/>
    <w:tmpl w:val="2AC4E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750"/>
    <w:multiLevelType w:val="hybridMultilevel"/>
    <w:tmpl w:val="CFBAC53C"/>
    <w:lvl w:ilvl="0" w:tplc="1BD295F2">
      <w:numFmt w:val="bullet"/>
      <w:lvlText w:val="-"/>
      <w:lvlJc w:val="left"/>
      <w:pPr>
        <w:ind w:left="720" w:hanging="360"/>
      </w:pPr>
      <w:rPr>
        <w:rFonts w:ascii="TheSansOffice" w:eastAsia="PMingLiU" w:hAnsi="TheSansOffice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216B"/>
    <w:multiLevelType w:val="hybridMultilevel"/>
    <w:tmpl w:val="813091FC"/>
    <w:lvl w:ilvl="0" w:tplc="11B2586A">
      <w:start w:val="1"/>
      <w:numFmt w:val="bullet"/>
      <w:pStyle w:val="Aufzhlung"/>
      <w:lvlText w:val="•"/>
      <w:lvlJc w:val="left"/>
      <w:pPr>
        <w:tabs>
          <w:tab w:val="num" w:pos="142"/>
        </w:tabs>
        <w:ind w:left="142" w:hanging="142"/>
      </w:pPr>
      <w:rPr>
        <w:rFonts w:ascii="TheSansOffice" w:hAnsi="TheSansOffice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4A92"/>
    <w:multiLevelType w:val="hybridMultilevel"/>
    <w:tmpl w:val="EF565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5CCB"/>
    <w:multiLevelType w:val="hybridMultilevel"/>
    <w:tmpl w:val="502C42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F2B"/>
    <w:multiLevelType w:val="hybridMultilevel"/>
    <w:tmpl w:val="F0FCB43C"/>
    <w:lvl w:ilvl="0" w:tplc="33D857F0">
      <w:numFmt w:val="bullet"/>
      <w:lvlText w:val="-"/>
      <w:lvlJc w:val="left"/>
      <w:pPr>
        <w:ind w:left="720" w:hanging="360"/>
      </w:pPr>
      <w:rPr>
        <w:rFonts w:ascii="TheSansOffice" w:eastAsia="PMingLiU" w:hAnsi="TheSansOffice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0C0"/>
    <w:multiLevelType w:val="hybridMultilevel"/>
    <w:tmpl w:val="73C4A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45A8C"/>
    <w:multiLevelType w:val="hybridMultilevel"/>
    <w:tmpl w:val="A198AC66"/>
    <w:lvl w:ilvl="0" w:tplc="DBFA8690">
      <w:start w:val="10"/>
      <w:numFmt w:val="bullet"/>
      <w:lvlText w:val="-"/>
      <w:lvlJc w:val="left"/>
      <w:pPr>
        <w:ind w:left="720" w:hanging="360"/>
      </w:pPr>
      <w:rPr>
        <w:rFonts w:ascii="TheSansOffice" w:eastAsia="PMingLiU" w:hAnsi="TheSansOffice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7884"/>
    <w:multiLevelType w:val="multilevel"/>
    <w:tmpl w:val="7A0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902A0"/>
    <w:multiLevelType w:val="hybridMultilevel"/>
    <w:tmpl w:val="BEB472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F28E7"/>
    <w:multiLevelType w:val="hybridMultilevel"/>
    <w:tmpl w:val="0FBAC1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consecutiveHyphenLimit w:val="3"/>
  <w:hyphenationZone w:val="425"/>
  <w:drawingGridHorizontalSpacing w:val="284"/>
  <w:drawingGridVerticalSpacing w:val="57"/>
  <w:characterSpacingControl w:val="doNotCompress"/>
  <w:hdrShapeDefaults>
    <o:shapedefaults v:ext="edit" spidmax="6145">
      <o:colormru v:ext="edit" colors="#717171,#dadad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s_abteilung" w:val="Zierpflanzenproduktion"/>
    <w:docVar w:name="js_ausgabe" w:val="01"/>
    <w:docVar w:name="js_jahr" w:val="12"/>
    <w:docVar w:name="js_monat" w:val="11"/>
    <w:docVar w:name="js_titel" w:val="SwissGAP / SUISSE GARANTIE"/>
  </w:docVars>
  <w:rsids>
    <w:rsidRoot w:val="006C2299"/>
    <w:rsid w:val="00001E18"/>
    <w:rsid w:val="00002E6B"/>
    <w:rsid w:val="00005CE5"/>
    <w:rsid w:val="00010824"/>
    <w:rsid w:val="00014796"/>
    <w:rsid w:val="000159D5"/>
    <w:rsid w:val="00015CE9"/>
    <w:rsid w:val="000177A3"/>
    <w:rsid w:val="00022386"/>
    <w:rsid w:val="00024E3C"/>
    <w:rsid w:val="00026405"/>
    <w:rsid w:val="000308EF"/>
    <w:rsid w:val="00032001"/>
    <w:rsid w:val="00042372"/>
    <w:rsid w:val="000460E3"/>
    <w:rsid w:val="00051160"/>
    <w:rsid w:val="00052218"/>
    <w:rsid w:val="00060495"/>
    <w:rsid w:val="0006098C"/>
    <w:rsid w:val="000609BA"/>
    <w:rsid w:val="00071BD4"/>
    <w:rsid w:val="00071E0F"/>
    <w:rsid w:val="00073322"/>
    <w:rsid w:val="00075FA8"/>
    <w:rsid w:val="00086ED2"/>
    <w:rsid w:val="00090682"/>
    <w:rsid w:val="00091F60"/>
    <w:rsid w:val="000B0E9D"/>
    <w:rsid w:val="000B54FD"/>
    <w:rsid w:val="000B614F"/>
    <w:rsid w:val="000B6B82"/>
    <w:rsid w:val="000C1715"/>
    <w:rsid w:val="000C49AA"/>
    <w:rsid w:val="000D52E5"/>
    <w:rsid w:val="000E1109"/>
    <w:rsid w:val="000E3548"/>
    <w:rsid w:val="000F0AF9"/>
    <w:rsid w:val="000F4987"/>
    <w:rsid w:val="000F4E14"/>
    <w:rsid w:val="000F79EF"/>
    <w:rsid w:val="000F7A9F"/>
    <w:rsid w:val="00103284"/>
    <w:rsid w:val="001048F5"/>
    <w:rsid w:val="001054BB"/>
    <w:rsid w:val="00105C00"/>
    <w:rsid w:val="001126A8"/>
    <w:rsid w:val="00117C2E"/>
    <w:rsid w:val="00120416"/>
    <w:rsid w:val="001213FD"/>
    <w:rsid w:val="001229A4"/>
    <w:rsid w:val="00122D8B"/>
    <w:rsid w:val="00136AA4"/>
    <w:rsid w:val="00136D87"/>
    <w:rsid w:val="00141EFA"/>
    <w:rsid w:val="00142BA6"/>
    <w:rsid w:val="00146A9B"/>
    <w:rsid w:val="00150D7D"/>
    <w:rsid w:val="00152272"/>
    <w:rsid w:val="001744B3"/>
    <w:rsid w:val="00177C75"/>
    <w:rsid w:val="00181583"/>
    <w:rsid w:val="0018266F"/>
    <w:rsid w:val="001930CA"/>
    <w:rsid w:val="00194253"/>
    <w:rsid w:val="00194EE4"/>
    <w:rsid w:val="00196596"/>
    <w:rsid w:val="001977DF"/>
    <w:rsid w:val="001A4519"/>
    <w:rsid w:val="001A6935"/>
    <w:rsid w:val="001A783B"/>
    <w:rsid w:val="001B1F2B"/>
    <w:rsid w:val="001B72CA"/>
    <w:rsid w:val="001C0E62"/>
    <w:rsid w:val="001C3EFA"/>
    <w:rsid w:val="001C5694"/>
    <w:rsid w:val="001C58B4"/>
    <w:rsid w:val="001E0E0C"/>
    <w:rsid w:val="001E30E4"/>
    <w:rsid w:val="001E6D03"/>
    <w:rsid w:val="001F1C00"/>
    <w:rsid w:val="001F59F3"/>
    <w:rsid w:val="001F6F17"/>
    <w:rsid w:val="002002DC"/>
    <w:rsid w:val="00200DB7"/>
    <w:rsid w:val="00202146"/>
    <w:rsid w:val="00202E67"/>
    <w:rsid w:val="00202EBE"/>
    <w:rsid w:val="00203EBD"/>
    <w:rsid w:val="00204688"/>
    <w:rsid w:val="00212677"/>
    <w:rsid w:val="00213649"/>
    <w:rsid w:val="00226394"/>
    <w:rsid w:val="00232098"/>
    <w:rsid w:val="00233008"/>
    <w:rsid w:val="00233658"/>
    <w:rsid w:val="0024140A"/>
    <w:rsid w:val="00242E99"/>
    <w:rsid w:val="00245CA3"/>
    <w:rsid w:val="0025425F"/>
    <w:rsid w:val="00256CD0"/>
    <w:rsid w:val="0025710D"/>
    <w:rsid w:val="00261158"/>
    <w:rsid w:val="00270862"/>
    <w:rsid w:val="00280308"/>
    <w:rsid w:val="002805D8"/>
    <w:rsid w:val="002817D5"/>
    <w:rsid w:val="00290E3C"/>
    <w:rsid w:val="002936C4"/>
    <w:rsid w:val="00296E4D"/>
    <w:rsid w:val="002A1BFA"/>
    <w:rsid w:val="002A2517"/>
    <w:rsid w:val="002A5B3F"/>
    <w:rsid w:val="002B2339"/>
    <w:rsid w:val="002B3060"/>
    <w:rsid w:val="002B5B54"/>
    <w:rsid w:val="002C32D9"/>
    <w:rsid w:val="002C5E9A"/>
    <w:rsid w:val="002D165E"/>
    <w:rsid w:val="002D2E09"/>
    <w:rsid w:val="002D4F08"/>
    <w:rsid w:val="002D6E5B"/>
    <w:rsid w:val="002E0606"/>
    <w:rsid w:val="002E1BBE"/>
    <w:rsid w:val="002E1BE5"/>
    <w:rsid w:val="002E463F"/>
    <w:rsid w:val="002F3BAA"/>
    <w:rsid w:val="002F513C"/>
    <w:rsid w:val="002F75AC"/>
    <w:rsid w:val="00300F1B"/>
    <w:rsid w:val="00305F61"/>
    <w:rsid w:val="003114FB"/>
    <w:rsid w:val="003141A7"/>
    <w:rsid w:val="00316F7F"/>
    <w:rsid w:val="0032126C"/>
    <w:rsid w:val="00321E62"/>
    <w:rsid w:val="00322AFB"/>
    <w:rsid w:val="003263B4"/>
    <w:rsid w:val="00327062"/>
    <w:rsid w:val="003271AA"/>
    <w:rsid w:val="00327FD1"/>
    <w:rsid w:val="00332210"/>
    <w:rsid w:val="00332834"/>
    <w:rsid w:val="00337C8B"/>
    <w:rsid w:val="00337E18"/>
    <w:rsid w:val="00342710"/>
    <w:rsid w:val="00342FED"/>
    <w:rsid w:val="00344A43"/>
    <w:rsid w:val="00346CE3"/>
    <w:rsid w:val="00351989"/>
    <w:rsid w:val="003528E6"/>
    <w:rsid w:val="00353431"/>
    <w:rsid w:val="0035564B"/>
    <w:rsid w:val="003606B3"/>
    <w:rsid w:val="00360D05"/>
    <w:rsid w:val="00361DC1"/>
    <w:rsid w:val="00361FC2"/>
    <w:rsid w:val="003624B4"/>
    <w:rsid w:val="003634BA"/>
    <w:rsid w:val="00365BF5"/>
    <w:rsid w:val="0036710A"/>
    <w:rsid w:val="00371783"/>
    <w:rsid w:val="0037441E"/>
    <w:rsid w:val="0037709C"/>
    <w:rsid w:val="003833E9"/>
    <w:rsid w:val="00387338"/>
    <w:rsid w:val="00390093"/>
    <w:rsid w:val="0039466C"/>
    <w:rsid w:val="00396B9C"/>
    <w:rsid w:val="003A12E4"/>
    <w:rsid w:val="003A278A"/>
    <w:rsid w:val="003A31BF"/>
    <w:rsid w:val="003A4151"/>
    <w:rsid w:val="003A58FF"/>
    <w:rsid w:val="003A703D"/>
    <w:rsid w:val="003B01E0"/>
    <w:rsid w:val="003B0200"/>
    <w:rsid w:val="003B1319"/>
    <w:rsid w:val="003B28C3"/>
    <w:rsid w:val="003B77DD"/>
    <w:rsid w:val="003C14CD"/>
    <w:rsid w:val="003C600A"/>
    <w:rsid w:val="003C6CFC"/>
    <w:rsid w:val="003E092B"/>
    <w:rsid w:val="003E1D66"/>
    <w:rsid w:val="003E26E3"/>
    <w:rsid w:val="003E4529"/>
    <w:rsid w:val="003F0BB4"/>
    <w:rsid w:val="003F264D"/>
    <w:rsid w:val="00402EEA"/>
    <w:rsid w:val="00403BD2"/>
    <w:rsid w:val="00405E16"/>
    <w:rsid w:val="004106EB"/>
    <w:rsid w:val="00414B00"/>
    <w:rsid w:val="0042164D"/>
    <w:rsid w:val="00421AA4"/>
    <w:rsid w:val="00440EE9"/>
    <w:rsid w:val="00442BF4"/>
    <w:rsid w:val="004474CE"/>
    <w:rsid w:val="004535ED"/>
    <w:rsid w:val="00455CE6"/>
    <w:rsid w:val="00457164"/>
    <w:rsid w:val="00466BC5"/>
    <w:rsid w:val="0047129F"/>
    <w:rsid w:val="00471E0E"/>
    <w:rsid w:val="00474570"/>
    <w:rsid w:val="00474E2F"/>
    <w:rsid w:val="00481C9F"/>
    <w:rsid w:val="00487838"/>
    <w:rsid w:val="004A0ABD"/>
    <w:rsid w:val="004A190E"/>
    <w:rsid w:val="004A6754"/>
    <w:rsid w:val="004A6EB9"/>
    <w:rsid w:val="004A7123"/>
    <w:rsid w:val="004B3C77"/>
    <w:rsid w:val="004B43FD"/>
    <w:rsid w:val="004C1DDC"/>
    <w:rsid w:val="004C5D19"/>
    <w:rsid w:val="004C6881"/>
    <w:rsid w:val="004C721D"/>
    <w:rsid w:val="004D386A"/>
    <w:rsid w:val="004D6672"/>
    <w:rsid w:val="004D70ED"/>
    <w:rsid w:val="004E1ED6"/>
    <w:rsid w:val="004E7459"/>
    <w:rsid w:val="004F1169"/>
    <w:rsid w:val="004F20FA"/>
    <w:rsid w:val="004F3AC2"/>
    <w:rsid w:val="004F7D89"/>
    <w:rsid w:val="00500D35"/>
    <w:rsid w:val="00500F66"/>
    <w:rsid w:val="00503473"/>
    <w:rsid w:val="00503773"/>
    <w:rsid w:val="00505BC4"/>
    <w:rsid w:val="00513B9F"/>
    <w:rsid w:val="00517700"/>
    <w:rsid w:val="00517D2E"/>
    <w:rsid w:val="0052127E"/>
    <w:rsid w:val="005225A7"/>
    <w:rsid w:val="00523ADD"/>
    <w:rsid w:val="00527075"/>
    <w:rsid w:val="005303BF"/>
    <w:rsid w:val="005315D8"/>
    <w:rsid w:val="00531DA3"/>
    <w:rsid w:val="00532374"/>
    <w:rsid w:val="00533766"/>
    <w:rsid w:val="00535192"/>
    <w:rsid w:val="005417F2"/>
    <w:rsid w:val="00550074"/>
    <w:rsid w:val="00550583"/>
    <w:rsid w:val="0055094C"/>
    <w:rsid w:val="005509C6"/>
    <w:rsid w:val="00550C3F"/>
    <w:rsid w:val="005553EF"/>
    <w:rsid w:val="00562A55"/>
    <w:rsid w:val="00564286"/>
    <w:rsid w:val="00566C62"/>
    <w:rsid w:val="00567CE6"/>
    <w:rsid w:val="005739C3"/>
    <w:rsid w:val="00576CE9"/>
    <w:rsid w:val="00580937"/>
    <w:rsid w:val="00581C38"/>
    <w:rsid w:val="00584902"/>
    <w:rsid w:val="005858FD"/>
    <w:rsid w:val="00591103"/>
    <w:rsid w:val="00594D6B"/>
    <w:rsid w:val="00594DCA"/>
    <w:rsid w:val="005A2F3B"/>
    <w:rsid w:val="005A3C73"/>
    <w:rsid w:val="005A6962"/>
    <w:rsid w:val="005B32F9"/>
    <w:rsid w:val="005B4AC8"/>
    <w:rsid w:val="005B59E0"/>
    <w:rsid w:val="005C1308"/>
    <w:rsid w:val="005C217E"/>
    <w:rsid w:val="005C3339"/>
    <w:rsid w:val="005C34B7"/>
    <w:rsid w:val="005C6C85"/>
    <w:rsid w:val="005C70E0"/>
    <w:rsid w:val="005C7B7D"/>
    <w:rsid w:val="005D75F4"/>
    <w:rsid w:val="005E2D5E"/>
    <w:rsid w:val="005F2DEC"/>
    <w:rsid w:val="005F33AF"/>
    <w:rsid w:val="005F3DE7"/>
    <w:rsid w:val="005F65EA"/>
    <w:rsid w:val="00600482"/>
    <w:rsid w:val="00601F8E"/>
    <w:rsid w:val="00604E6D"/>
    <w:rsid w:val="00611B55"/>
    <w:rsid w:val="00611C24"/>
    <w:rsid w:val="00614D9E"/>
    <w:rsid w:val="00616E09"/>
    <w:rsid w:val="00627252"/>
    <w:rsid w:val="00630741"/>
    <w:rsid w:val="00634116"/>
    <w:rsid w:val="0064084C"/>
    <w:rsid w:val="00640CE9"/>
    <w:rsid w:val="00642176"/>
    <w:rsid w:val="00646C83"/>
    <w:rsid w:val="00651AC3"/>
    <w:rsid w:val="006563B8"/>
    <w:rsid w:val="0066011E"/>
    <w:rsid w:val="00660CBD"/>
    <w:rsid w:val="00664F2E"/>
    <w:rsid w:val="0066678E"/>
    <w:rsid w:val="00672BEE"/>
    <w:rsid w:val="006731A2"/>
    <w:rsid w:val="00674FE3"/>
    <w:rsid w:val="006777FD"/>
    <w:rsid w:val="00681DDF"/>
    <w:rsid w:val="00690A51"/>
    <w:rsid w:val="00695EE6"/>
    <w:rsid w:val="006971CF"/>
    <w:rsid w:val="006B2421"/>
    <w:rsid w:val="006B31E0"/>
    <w:rsid w:val="006B4145"/>
    <w:rsid w:val="006B44E9"/>
    <w:rsid w:val="006C2299"/>
    <w:rsid w:val="006C5D45"/>
    <w:rsid w:val="006D3EB5"/>
    <w:rsid w:val="006D5099"/>
    <w:rsid w:val="006E69A6"/>
    <w:rsid w:val="006F3A09"/>
    <w:rsid w:val="006F406F"/>
    <w:rsid w:val="006F546C"/>
    <w:rsid w:val="006F79F4"/>
    <w:rsid w:val="006F7D39"/>
    <w:rsid w:val="00700137"/>
    <w:rsid w:val="00700BD8"/>
    <w:rsid w:val="0070149E"/>
    <w:rsid w:val="0070153C"/>
    <w:rsid w:val="00706E1F"/>
    <w:rsid w:val="00706E6E"/>
    <w:rsid w:val="007112D3"/>
    <w:rsid w:val="007129E0"/>
    <w:rsid w:val="00714258"/>
    <w:rsid w:val="007203B6"/>
    <w:rsid w:val="00726BD0"/>
    <w:rsid w:val="00727ADE"/>
    <w:rsid w:val="007376CA"/>
    <w:rsid w:val="007423B3"/>
    <w:rsid w:val="00743AB4"/>
    <w:rsid w:val="0075332B"/>
    <w:rsid w:val="007555F6"/>
    <w:rsid w:val="007562DE"/>
    <w:rsid w:val="0076121E"/>
    <w:rsid w:val="007622D0"/>
    <w:rsid w:val="0076478A"/>
    <w:rsid w:val="0076580C"/>
    <w:rsid w:val="00774578"/>
    <w:rsid w:val="00783A45"/>
    <w:rsid w:val="0078533E"/>
    <w:rsid w:val="0079111B"/>
    <w:rsid w:val="00792EE3"/>
    <w:rsid w:val="0079422F"/>
    <w:rsid w:val="00794BF1"/>
    <w:rsid w:val="00797875"/>
    <w:rsid w:val="007A2532"/>
    <w:rsid w:val="007A2EB4"/>
    <w:rsid w:val="007A3015"/>
    <w:rsid w:val="007A3AF4"/>
    <w:rsid w:val="007A5FAC"/>
    <w:rsid w:val="007A6D76"/>
    <w:rsid w:val="007B1861"/>
    <w:rsid w:val="007B707D"/>
    <w:rsid w:val="007B7991"/>
    <w:rsid w:val="007B79CF"/>
    <w:rsid w:val="007C1DD8"/>
    <w:rsid w:val="007C209B"/>
    <w:rsid w:val="007C2F7C"/>
    <w:rsid w:val="007C34BC"/>
    <w:rsid w:val="007C3B45"/>
    <w:rsid w:val="007C3B91"/>
    <w:rsid w:val="007C45F4"/>
    <w:rsid w:val="007C5207"/>
    <w:rsid w:val="007C5B47"/>
    <w:rsid w:val="007D0959"/>
    <w:rsid w:val="007D292D"/>
    <w:rsid w:val="007D2BF9"/>
    <w:rsid w:val="007D31FB"/>
    <w:rsid w:val="007D4E78"/>
    <w:rsid w:val="007E3406"/>
    <w:rsid w:val="007E3734"/>
    <w:rsid w:val="007E7167"/>
    <w:rsid w:val="007F1291"/>
    <w:rsid w:val="007F345C"/>
    <w:rsid w:val="007F4C16"/>
    <w:rsid w:val="007F6E72"/>
    <w:rsid w:val="00800BA1"/>
    <w:rsid w:val="00800DD6"/>
    <w:rsid w:val="008071F5"/>
    <w:rsid w:val="00810700"/>
    <w:rsid w:val="00815A64"/>
    <w:rsid w:val="00820C52"/>
    <w:rsid w:val="00821E6A"/>
    <w:rsid w:val="00821F5A"/>
    <w:rsid w:val="008253B9"/>
    <w:rsid w:val="00825A29"/>
    <w:rsid w:val="00827500"/>
    <w:rsid w:val="00832C5F"/>
    <w:rsid w:val="00834DE7"/>
    <w:rsid w:val="0084111B"/>
    <w:rsid w:val="0084306F"/>
    <w:rsid w:val="00847262"/>
    <w:rsid w:val="008507BC"/>
    <w:rsid w:val="00850851"/>
    <w:rsid w:val="00854AE6"/>
    <w:rsid w:val="00855E59"/>
    <w:rsid w:val="00862315"/>
    <w:rsid w:val="0086402F"/>
    <w:rsid w:val="0086690D"/>
    <w:rsid w:val="00866981"/>
    <w:rsid w:val="008759ED"/>
    <w:rsid w:val="00875C94"/>
    <w:rsid w:val="00882AD7"/>
    <w:rsid w:val="00883D9B"/>
    <w:rsid w:val="00885F7D"/>
    <w:rsid w:val="00887FC3"/>
    <w:rsid w:val="00893F0A"/>
    <w:rsid w:val="00896E16"/>
    <w:rsid w:val="008970A8"/>
    <w:rsid w:val="008A2340"/>
    <w:rsid w:val="008A26F8"/>
    <w:rsid w:val="008A3F8B"/>
    <w:rsid w:val="008A580D"/>
    <w:rsid w:val="008B16DE"/>
    <w:rsid w:val="008B3553"/>
    <w:rsid w:val="008B7219"/>
    <w:rsid w:val="008C0334"/>
    <w:rsid w:val="008C13CD"/>
    <w:rsid w:val="008C7598"/>
    <w:rsid w:val="008D1283"/>
    <w:rsid w:val="008D6529"/>
    <w:rsid w:val="008D7BC3"/>
    <w:rsid w:val="008E2E6E"/>
    <w:rsid w:val="008E321E"/>
    <w:rsid w:val="008F2578"/>
    <w:rsid w:val="008F3903"/>
    <w:rsid w:val="0090571C"/>
    <w:rsid w:val="009150DA"/>
    <w:rsid w:val="009158BE"/>
    <w:rsid w:val="0091650B"/>
    <w:rsid w:val="00922601"/>
    <w:rsid w:val="009226DC"/>
    <w:rsid w:val="00924F47"/>
    <w:rsid w:val="0092700B"/>
    <w:rsid w:val="00933C90"/>
    <w:rsid w:val="00937D77"/>
    <w:rsid w:val="00956B8E"/>
    <w:rsid w:val="00962BF5"/>
    <w:rsid w:val="009658C0"/>
    <w:rsid w:val="00967312"/>
    <w:rsid w:val="00970D2C"/>
    <w:rsid w:val="00971499"/>
    <w:rsid w:val="00972350"/>
    <w:rsid w:val="00975190"/>
    <w:rsid w:val="00977F3C"/>
    <w:rsid w:val="009807A0"/>
    <w:rsid w:val="00982E0D"/>
    <w:rsid w:val="0098592F"/>
    <w:rsid w:val="00991022"/>
    <w:rsid w:val="00994C00"/>
    <w:rsid w:val="00995F4A"/>
    <w:rsid w:val="00996811"/>
    <w:rsid w:val="009A7683"/>
    <w:rsid w:val="009B2DF4"/>
    <w:rsid w:val="009B545E"/>
    <w:rsid w:val="009C3B79"/>
    <w:rsid w:val="009C450F"/>
    <w:rsid w:val="009C47DB"/>
    <w:rsid w:val="009C6F67"/>
    <w:rsid w:val="009D2F87"/>
    <w:rsid w:val="009E2711"/>
    <w:rsid w:val="009E4105"/>
    <w:rsid w:val="009E4602"/>
    <w:rsid w:val="009E49F6"/>
    <w:rsid w:val="009E5976"/>
    <w:rsid w:val="009E6F0E"/>
    <w:rsid w:val="009F0089"/>
    <w:rsid w:val="009F3FB1"/>
    <w:rsid w:val="009F721D"/>
    <w:rsid w:val="009F7B8E"/>
    <w:rsid w:val="00A03D25"/>
    <w:rsid w:val="00A06243"/>
    <w:rsid w:val="00A10A7F"/>
    <w:rsid w:val="00A10D85"/>
    <w:rsid w:val="00A160E9"/>
    <w:rsid w:val="00A22401"/>
    <w:rsid w:val="00A23D94"/>
    <w:rsid w:val="00A2666C"/>
    <w:rsid w:val="00A27205"/>
    <w:rsid w:val="00A31AFF"/>
    <w:rsid w:val="00A33BB8"/>
    <w:rsid w:val="00A35124"/>
    <w:rsid w:val="00A36332"/>
    <w:rsid w:val="00A4175C"/>
    <w:rsid w:val="00A422F5"/>
    <w:rsid w:val="00A46452"/>
    <w:rsid w:val="00A50DEF"/>
    <w:rsid w:val="00A51472"/>
    <w:rsid w:val="00A55DAA"/>
    <w:rsid w:val="00A63499"/>
    <w:rsid w:val="00A7119C"/>
    <w:rsid w:val="00A72CD3"/>
    <w:rsid w:val="00A73951"/>
    <w:rsid w:val="00A76133"/>
    <w:rsid w:val="00A83976"/>
    <w:rsid w:val="00A86B7B"/>
    <w:rsid w:val="00A87066"/>
    <w:rsid w:val="00A91AC5"/>
    <w:rsid w:val="00A95CCD"/>
    <w:rsid w:val="00AA011F"/>
    <w:rsid w:val="00AA220D"/>
    <w:rsid w:val="00AA3525"/>
    <w:rsid w:val="00AA3A94"/>
    <w:rsid w:val="00AA4772"/>
    <w:rsid w:val="00AA7383"/>
    <w:rsid w:val="00AB2F16"/>
    <w:rsid w:val="00AB4053"/>
    <w:rsid w:val="00AB6329"/>
    <w:rsid w:val="00AC1D50"/>
    <w:rsid w:val="00AC5648"/>
    <w:rsid w:val="00AC5783"/>
    <w:rsid w:val="00AC7827"/>
    <w:rsid w:val="00AC7B6C"/>
    <w:rsid w:val="00AE03A9"/>
    <w:rsid w:val="00AE3528"/>
    <w:rsid w:val="00AE6BE7"/>
    <w:rsid w:val="00AF38BB"/>
    <w:rsid w:val="00B00B05"/>
    <w:rsid w:val="00B010D4"/>
    <w:rsid w:val="00B03DF0"/>
    <w:rsid w:val="00B06574"/>
    <w:rsid w:val="00B105CF"/>
    <w:rsid w:val="00B10796"/>
    <w:rsid w:val="00B1095A"/>
    <w:rsid w:val="00B13B68"/>
    <w:rsid w:val="00B1698E"/>
    <w:rsid w:val="00B175E5"/>
    <w:rsid w:val="00B17CAC"/>
    <w:rsid w:val="00B20597"/>
    <w:rsid w:val="00B211F7"/>
    <w:rsid w:val="00B222EF"/>
    <w:rsid w:val="00B25E1B"/>
    <w:rsid w:val="00B260C1"/>
    <w:rsid w:val="00B36693"/>
    <w:rsid w:val="00B40BEE"/>
    <w:rsid w:val="00B4486E"/>
    <w:rsid w:val="00B44FE4"/>
    <w:rsid w:val="00B462E8"/>
    <w:rsid w:val="00B510FC"/>
    <w:rsid w:val="00B52494"/>
    <w:rsid w:val="00B5736F"/>
    <w:rsid w:val="00B60C40"/>
    <w:rsid w:val="00B62FB3"/>
    <w:rsid w:val="00B71071"/>
    <w:rsid w:val="00B720DC"/>
    <w:rsid w:val="00B72D1F"/>
    <w:rsid w:val="00B75341"/>
    <w:rsid w:val="00B75770"/>
    <w:rsid w:val="00B82F81"/>
    <w:rsid w:val="00B8340E"/>
    <w:rsid w:val="00B8443C"/>
    <w:rsid w:val="00B856A5"/>
    <w:rsid w:val="00B90A97"/>
    <w:rsid w:val="00B921EF"/>
    <w:rsid w:val="00B92E4B"/>
    <w:rsid w:val="00BA2920"/>
    <w:rsid w:val="00BA6664"/>
    <w:rsid w:val="00BB1A4E"/>
    <w:rsid w:val="00BB6FE1"/>
    <w:rsid w:val="00BC1CE0"/>
    <w:rsid w:val="00BC234A"/>
    <w:rsid w:val="00BC596D"/>
    <w:rsid w:val="00BD4538"/>
    <w:rsid w:val="00BD58EE"/>
    <w:rsid w:val="00BD72AB"/>
    <w:rsid w:val="00BE0852"/>
    <w:rsid w:val="00BE4799"/>
    <w:rsid w:val="00BE7117"/>
    <w:rsid w:val="00BF6628"/>
    <w:rsid w:val="00C02371"/>
    <w:rsid w:val="00C043DA"/>
    <w:rsid w:val="00C062C3"/>
    <w:rsid w:val="00C2279D"/>
    <w:rsid w:val="00C2531E"/>
    <w:rsid w:val="00C269C6"/>
    <w:rsid w:val="00C345B6"/>
    <w:rsid w:val="00C40258"/>
    <w:rsid w:val="00C458ED"/>
    <w:rsid w:val="00C55DC0"/>
    <w:rsid w:val="00C76429"/>
    <w:rsid w:val="00C77640"/>
    <w:rsid w:val="00C8064B"/>
    <w:rsid w:val="00C809E9"/>
    <w:rsid w:val="00C80CA7"/>
    <w:rsid w:val="00C8255E"/>
    <w:rsid w:val="00C83201"/>
    <w:rsid w:val="00C86865"/>
    <w:rsid w:val="00C870CA"/>
    <w:rsid w:val="00C9223E"/>
    <w:rsid w:val="00C95261"/>
    <w:rsid w:val="00C9625E"/>
    <w:rsid w:val="00C97E80"/>
    <w:rsid w:val="00CB0A79"/>
    <w:rsid w:val="00CB0EE9"/>
    <w:rsid w:val="00CB55C5"/>
    <w:rsid w:val="00CC6177"/>
    <w:rsid w:val="00CC6C04"/>
    <w:rsid w:val="00CD04D7"/>
    <w:rsid w:val="00CD0B63"/>
    <w:rsid w:val="00CD17BB"/>
    <w:rsid w:val="00CD2479"/>
    <w:rsid w:val="00CD479E"/>
    <w:rsid w:val="00CD765B"/>
    <w:rsid w:val="00CD780D"/>
    <w:rsid w:val="00CE1918"/>
    <w:rsid w:val="00CF19D5"/>
    <w:rsid w:val="00CF35AA"/>
    <w:rsid w:val="00CF7FD2"/>
    <w:rsid w:val="00D003E6"/>
    <w:rsid w:val="00D0067C"/>
    <w:rsid w:val="00D0487D"/>
    <w:rsid w:val="00D06A78"/>
    <w:rsid w:val="00D06EBE"/>
    <w:rsid w:val="00D1017E"/>
    <w:rsid w:val="00D1134F"/>
    <w:rsid w:val="00D13425"/>
    <w:rsid w:val="00D3628B"/>
    <w:rsid w:val="00D362A4"/>
    <w:rsid w:val="00D36C4A"/>
    <w:rsid w:val="00D434CC"/>
    <w:rsid w:val="00D60E59"/>
    <w:rsid w:val="00D61CD6"/>
    <w:rsid w:val="00D64E73"/>
    <w:rsid w:val="00D67B85"/>
    <w:rsid w:val="00D72DE7"/>
    <w:rsid w:val="00D92E17"/>
    <w:rsid w:val="00D94616"/>
    <w:rsid w:val="00DA4402"/>
    <w:rsid w:val="00DA4B12"/>
    <w:rsid w:val="00DA5506"/>
    <w:rsid w:val="00DC0159"/>
    <w:rsid w:val="00DC1578"/>
    <w:rsid w:val="00DC1BF9"/>
    <w:rsid w:val="00DC2BC0"/>
    <w:rsid w:val="00DC522B"/>
    <w:rsid w:val="00DC6673"/>
    <w:rsid w:val="00DC674C"/>
    <w:rsid w:val="00DC6E7E"/>
    <w:rsid w:val="00DD35A0"/>
    <w:rsid w:val="00DD4D41"/>
    <w:rsid w:val="00DD6BCA"/>
    <w:rsid w:val="00DD7132"/>
    <w:rsid w:val="00DE0BAD"/>
    <w:rsid w:val="00DE10F9"/>
    <w:rsid w:val="00DE113B"/>
    <w:rsid w:val="00DE24A2"/>
    <w:rsid w:val="00DE39AF"/>
    <w:rsid w:val="00DF0CDF"/>
    <w:rsid w:val="00DF25E8"/>
    <w:rsid w:val="00E01202"/>
    <w:rsid w:val="00E044A2"/>
    <w:rsid w:val="00E1001E"/>
    <w:rsid w:val="00E105AF"/>
    <w:rsid w:val="00E1330F"/>
    <w:rsid w:val="00E1541C"/>
    <w:rsid w:val="00E17671"/>
    <w:rsid w:val="00E26C66"/>
    <w:rsid w:val="00E3038A"/>
    <w:rsid w:val="00E31B67"/>
    <w:rsid w:val="00E32512"/>
    <w:rsid w:val="00E3436B"/>
    <w:rsid w:val="00E35B34"/>
    <w:rsid w:val="00E47305"/>
    <w:rsid w:val="00E47B69"/>
    <w:rsid w:val="00E57D00"/>
    <w:rsid w:val="00E6524C"/>
    <w:rsid w:val="00E7209C"/>
    <w:rsid w:val="00E83CF6"/>
    <w:rsid w:val="00E86274"/>
    <w:rsid w:val="00E9767E"/>
    <w:rsid w:val="00EA0355"/>
    <w:rsid w:val="00EA1194"/>
    <w:rsid w:val="00EA31E5"/>
    <w:rsid w:val="00EA503D"/>
    <w:rsid w:val="00EA7114"/>
    <w:rsid w:val="00EA73CD"/>
    <w:rsid w:val="00EB1D13"/>
    <w:rsid w:val="00EB33B3"/>
    <w:rsid w:val="00EB4AB6"/>
    <w:rsid w:val="00EB613B"/>
    <w:rsid w:val="00ED0A64"/>
    <w:rsid w:val="00ED1164"/>
    <w:rsid w:val="00ED295F"/>
    <w:rsid w:val="00EE416C"/>
    <w:rsid w:val="00EE7B47"/>
    <w:rsid w:val="00EF07CC"/>
    <w:rsid w:val="00EF1450"/>
    <w:rsid w:val="00EF2D4C"/>
    <w:rsid w:val="00EF446A"/>
    <w:rsid w:val="00EF6618"/>
    <w:rsid w:val="00EF69F5"/>
    <w:rsid w:val="00F046D1"/>
    <w:rsid w:val="00F129F7"/>
    <w:rsid w:val="00F14040"/>
    <w:rsid w:val="00F178A6"/>
    <w:rsid w:val="00F26BC9"/>
    <w:rsid w:val="00F27066"/>
    <w:rsid w:val="00F30EBF"/>
    <w:rsid w:val="00F31598"/>
    <w:rsid w:val="00F363E6"/>
    <w:rsid w:val="00F374E3"/>
    <w:rsid w:val="00F414A4"/>
    <w:rsid w:val="00F44E97"/>
    <w:rsid w:val="00F46AD0"/>
    <w:rsid w:val="00F53E9A"/>
    <w:rsid w:val="00F5505C"/>
    <w:rsid w:val="00F57DBA"/>
    <w:rsid w:val="00F60190"/>
    <w:rsid w:val="00F743A7"/>
    <w:rsid w:val="00F75B81"/>
    <w:rsid w:val="00F779CE"/>
    <w:rsid w:val="00F812BB"/>
    <w:rsid w:val="00F82157"/>
    <w:rsid w:val="00F84418"/>
    <w:rsid w:val="00F84FEC"/>
    <w:rsid w:val="00F85928"/>
    <w:rsid w:val="00F86748"/>
    <w:rsid w:val="00F8682E"/>
    <w:rsid w:val="00F87AF8"/>
    <w:rsid w:val="00F93DF5"/>
    <w:rsid w:val="00F9401C"/>
    <w:rsid w:val="00FA41B4"/>
    <w:rsid w:val="00FB0E69"/>
    <w:rsid w:val="00FB51D6"/>
    <w:rsid w:val="00FB728E"/>
    <w:rsid w:val="00FC08F0"/>
    <w:rsid w:val="00FC17A9"/>
    <w:rsid w:val="00FC1D57"/>
    <w:rsid w:val="00FD0B47"/>
    <w:rsid w:val="00FD15CD"/>
    <w:rsid w:val="00FD1ADB"/>
    <w:rsid w:val="00FD6217"/>
    <w:rsid w:val="00FE1A12"/>
    <w:rsid w:val="00FE3323"/>
    <w:rsid w:val="00FF0C12"/>
    <w:rsid w:val="00FF0E81"/>
    <w:rsid w:val="00FF2985"/>
    <w:rsid w:val="00FF5630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17171,#dadada"/>
    </o:shapedefaults>
    <o:shapelayout v:ext="edit">
      <o:idmap v:ext="edit" data="1"/>
    </o:shapelayout>
  </w:shapeDefaults>
  <w:decimalSymbol w:val="."/>
  <w:listSeparator w:val=";"/>
  <w14:docId w14:val="289BF462"/>
  <w15:chartTrackingRefBased/>
  <w15:docId w15:val="{6ACF0494-8E9E-4E3D-BD56-AEF2524E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1F7"/>
    <w:pPr>
      <w:spacing w:line="280" w:lineRule="atLeast"/>
      <w:jc w:val="both"/>
    </w:pPr>
    <w:rPr>
      <w:rFonts w:ascii="TheSansOffice" w:hAnsi="TheSansOffice" w:cs="Arial"/>
      <w:lang w:eastAsia="zh-TW"/>
    </w:rPr>
  </w:style>
  <w:style w:type="paragraph" w:styleId="berschrift1">
    <w:name w:val="heading 1"/>
    <w:basedOn w:val="Standard"/>
    <w:next w:val="Standard"/>
    <w:qFormat/>
    <w:rsid w:val="004B43FD"/>
    <w:pPr>
      <w:keepNext/>
      <w:spacing w:after="280" w:line="320" w:lineRule="exact"/>
      <w:jc w:val="left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4F7D89"/>
    <w:pPr>
      <w:keepNext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F7D89"/>
    <w:pPr>
      <w:keepNext/>
      <w:jc w:val="left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11F7"/>
    <w:pPr>
      <w:spacing w:line="200" w:lineRule="exact"/>
      <w:jc w:val="left"/>
    </w:pPr>
    <w:rPr>
      <w:sz w:val="17"/>
      <w:szCs w:val="17"/>
    </w:rPr>
  </w:style>
  <w:style w:type="paragraph" w:styleId="Fuzeile">
    <w:name w:val="footer"/>
    <w:basedOn w:val="Standard"/>
    <w:rsid w:val="00361FC2"/>
    <w:pPr>
      <w:tabs>
        <w:tab w:val="left" w:pos="0"/>
      </w:tabs>
      <w:spacing w:line="200" w:lineRule="exact"/>
      <w:ind w:left="-3686"/>
      <w:jc w:val="left"/>
    </w:pPr>
    <w:rPr>
      <w:sz w:val="17"/>
      <w:szCs w:val="17"/>
    </w:rPr>
  </w:style>
  <w:style w:type="paragraph" w:customStyle="1" w:styleId="Bildlegende">
    <w:name w:val="Bildlegende"/>
    <w:basedOn w:val="Standard"/>
    <w:rsid w:val="0076580C"/>
    <w:pPr>
      <w:spacing w:before="90" w:line="190" w:lineRule="atLeast"/>
      <w:jc w:val="left"/>
    </w:pPr>
    <w:rPr>
      <w:b/>
      <w:bCs/>
      <w:sz w:val="14"/>
      <w:szCs w:val="14"/>
    </w:rPr>
  </w:style>
  <w:style w:type="paragraph" w:customStyle="1" w:styleId="Aufzhlung">
    <w:name w:val="Aufzählung"/>
    <w:basedOn w:val="Standard"/>
    <w:rsid w:val="00D362A4"/>
    <w:pPr>
      <w:numPr>
        <w:numId w:val="1"/>
      </w:numPr>
    </w:pPr>
  </w:style>
  <w:style w:type="paragraph" w:customStyle="1" w:styleId="NewsletterAusgabe">
    <w:name w:val="Newsletter_Ausgabe"/>
    <w:basedOn w:val="Kopfzeile"/>
    <w:rsid w:val="00F129F7"/>
    <w:pPr>
      <w:tabs>
        <w:tab w:val="left" w:pos="624"/>
      </w:tabs>
      <w:spacing w:line="220" w:lineRule="exact"/>
    </w:pPr>
    <w:rPr>
      <w:b/>
      <w:bCs/>
      <w:color w:val="717171"/>
      <w:sz w:val="18"/>
      <w:szCs w:val="18"/>
    </w:rPr>
  </w:style>
  <w:style w:type="character" w:styleId="Hyperlink">
    <w:name w:val="Hyperlink"/>
    <w:rsid w:val="008472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6115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261158"/>
    <w:rPr>
      <w:rFonts w:ascii="Tahoma" w:hAnsi="Tahoma" w:cs="Tahoma"/>
      <w:sz w:val="16"/>
      <w:szCs w:val="16"/>
      <w:lang w:eastAsia="zh-TW"/>
    </w:rPr>
  </w:style>
  <w:style w:type="character" w:styleId="Kommentarzeichen">
    <w:name w:val="annotation reference"/>
    <w:rsid w:val="00604E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4E6D"/>
    <w:rPr>
      <w:rFonts w:cs="Times New Roman"/>
      <w:lang w:val="x-none"/>
    </w:rPr>
  </w:style>
  <w:style w:type="character" w:customStyle="1" w:styleId="KommentartextZchn">
    <w:name w:val="Kommentartext Zchn"/>
    <w:link w:val="Kommentartext"/>
    <w:rsid w:val="00604E6D"/>
    <w:rPr>
      <w:rFonts w:ascii="TheSansOffice" w:hAnsi="TheSansOffice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604E6D"/>
    <w:rPr>
      <w:b/>
      <w:bCs/>
    </w:rPr>
  </w:style>
  <w:style w:type="character" w:customStyle="1" w:styleId="KommentarthemaZchn">
    <w:name w:val="Kommentarthema Zchn"/>
    <w:link w:val="Kommentarthema"/>
    <w:rsid w:val="00604E6D"/>
    <w:rPr>
      <w:rFonts w:ascii="TheSansOffice" w:hAnsi="TheSansOffice" w:cs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015CE9"/>
    <w:pPr>
      <w:ind w:left="708"/>
    </w:pPr>
  </w:style>
  <w:style w:type="paragraph" w:styleId="berarbeitung">
    <w:name w:val="Revision"/>
    <w:hidden/>
    <w:uiPriority w:val="99"/>
    <w:semiHidden/>
    <w:rsid w:val="009F721D"/>
    <w:rPr>
      <w:rFonts w:ascii="TheSansOffice" w:hAnsi="TheSansOffice" w:cs="Arial"/>
      <w:lang w:eastAsia="zh-TW"/>
    </w:rPr>
  </w:style>
  <w:style w:type="table" w:styleId="Tabellenraster">
    <w:name w:val="Table Grid"/>
    <w:basedOn w:val="NormaleTabelle"/>
    <w:rsid w:val="00EF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DA5506"/>
    <w:rPr>
      <w:color w:val="954F72"/>
      <w:u w:val="single"/>
    </w:rPr>
  </w:style>
  <w:style w:type="paragraph" w:customStyle="1" w:styleId="Default">
    <w:name w:val="Default"/>
    <w:rsid w:val="00A42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_Verbandsf&#252;hrungsprozess\1e_Hilfsmittel_Ablauf\1e7_Templates\Newsletter\js_newslet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D05C-598E-47C9-8594-F8EAB919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js_newsletter</Template>
  <TotalTime>0</TotalTime>
  <Pages>2</Pages>
  <Words>919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Poffet Josi</dc:creator>
  <cp:keywords/>
  <cp:lastModifiedBy>Aeschlimann Daniela</cp:lastModifiedBy>
  <cp:revision>4</cp:revision>
  <cp:lastPrinted>2021-05-26T06:51:00Z</cp:lastPrinted>
  <dcterms:created xsi:type="dcterms:W3CDTF">2021-05-26T06:40:00Z</dcterms:created>
  <dcterms:modified xsi:type="dcterms:W3CDTF">2021-05-26T06:51:00Z</dcterms:modified>
</cp:coreProperties>
</file>